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EBF" w:rsidRDefault="002D5769">
      <w:pPr>
        <w:tabs>
          <w:tab w:val="left" w:pos="5553"/>
        </w:tabs>
        <w:ind w:left="100"/>
        <w:rPr>
          <w:sz w:val="20"/>
        </w:rPr>
      </w:pPr>
      <w:r>
        <w:rPr>
          <w:noProof/>
          <w:position w:val="65"/>
          <w:sz w:val="20"/>
        </w:rPr>
        <w:drawing>
          <wp:inline distT="0" distB="0" distL="0" distR="0">
            <wp:extent cx="790575" cy="790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5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652529" cy="70856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529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EBF" w:rsidRDefault="000F2EBF">
      <w:pPr>
        <w:pStyle w:val="a3"/>
        <w:spacing w:before="9"/>
        <w:ind w:left="0"/>
        <w:rPr>
          <w:sz w:val="17"/>
        </w:rPr>
      </w:pPr>
    </w:p>
    <w:p w:rsidR="000F2EBF" w:rsidRPr="002D5769" w:rsidRDefault="002D5769">
      <w:pPr>
        <w:pStyle w:val="1"/>
        <w:spacing w:before="90"/>
        <w:ind w:left="1293"/>
        <w:rPr>
          <w:lang w:val="ru-RU"/>
        </w:rPr>
      </w:pPr>
      <w:r w:rsidRPr="002D5769">
        <w:rPr>
          <w:lang w:val="ru-RU"/>
        </w:rPr>
        <w:t>Именем Российской Федерации</w:t>
      </w:r>
    </w:p>
    <w:p w:rsidR="000F2EBF" w:rsidRPr="002D5769" w:rsidRDefault="000F2EBF">
      <w:pPr>
        <w:pStyle w:val="a3"/>
        <w:spacing w:before="10"/>
        <w:ind w:left="0"/>
        <w:rPr>
          <w:b/>
          <w:sz w:val="23"/>
          <w:lang w:val="ru-RU"/>
        </w:rPr>
      </w:pPr>
    </w:p>
    <w:p w:rsidR="000F2EBF" w:rsidRPr="002D5769" w:rsidRDefault="002D5769">
      <w:pPr>
        <w:ind w:left="1290"/>
        <w:jc w:val="center"/>
        <w:rPr>
          <w:b/>
          <w:sz w:val="24"/>
          <w:lang w:val="ru-RU"/>
        </w:rPr>
      </w:pPr>
      <w:r w:rsidRPr="002D5769">
        <w:rPr>
          <w:b/>
          <w:sz w:val="24"/>
          <w:lang w:val="ru-RU"/>
        </w:rPr>
        <w:t>РЕЗОЛЮТИВНАЯ ЧАСТЬ</w:t>
      </w:r>
      <w:r w:rsidRPr="002D5769">
        <w:rPr>
          <w:b/>
          <w:spacing w:val="59"/>
          <w:sz w:val="24"/>
          <w:lang w:val="ru-RU"/>
        </w:rPr>
        <w:t xml:space="preserve"> </w:t>
      </w:r>
      <w:r w:rsidRPr="002D5769">
        <w:rPr>
          <w:b/>
          <w:sz w:val="24"/>
          <w:lang w:val="ru-RU"/>
        </w:rPr>
        <w:t>РЕШЕНИЯ</w:t>
      </w:r>
    </w:p>
    <w:p w:rsidR="000F2EBF" w:rsidRPr="002D5769" w:rsidRDefault="000F2EBF">
      <w:pPr>
        <w:pStyle w:val="a3"/>
        <w:spacing w:before="9"/>
        <w:ind w:left="0"/>
        <w:rPr>
          <w:b/>
          <w:sz w:val="23"/>
          <w:lang w:val="ru-RU"/>
        </w:rPr>
      </w:pPr>
    </w:p>
    <w:p w:rsidR="000F2EBF" w:rsidRPr="002D5769" w:rsidRDefault="002D5769">
      <w:pPr>
        <w:pStyle w:val="a3"/>
        <w:tabs>
          <w:tab w:val="left" w:pos="7862"/>
        </w:tabs>
        <w:spacing w:line="276" w:lineRule="exact"/>
        <w:ind w:left="1129"/>
        <w:jc w:val="center"/>
        <w:rPr>
          <w:lang w:val="ru-RU"/>
        </w:rPr>
      </w:pPr>
      <w:r w:rsidRPr="002D5769">
        <w:rPr>
          <w:lang w:val="ru-RU"/>
        </w:rPr>
        <w:t>г.</w:t>
      </w:r>
      <w:r w:rsidRPr="002D5769">
        <w:rPr>
          <w:spacing w:val="-3"/>
          <w:lang w:val="ru-RU"/>
        </w:rPr>
        <w:t xml:space="preserve"> </w:t>
      </w:r>
      <w:r w:rsidRPr="002D5769">
        <w:rPr>
          <w:lang w:val="ru-RU"/>
        </w:rPr>
        <w:t>Краснодар</w:t>
      </w:r>
      <w:r w:rsidRPr="002D5769">
        <w:rPr>
          <w:lang w:val="ru-RU"/>
        </w:rPr>
        <w:tab/>
      </w:r>
      <w:r w:rsidRPr="002D5769">
        <w:rPr>
          <w:spacing w:val="3"/>
          <w:lang w:val="ru-RU"/>
        </w:rPr>
        <w:t xml:space="preserve">Дело </w:t>
      </w:r>
      <w:r w:rsidRPr="002D5769">
        <w:rPr>
          <w:lang w:val="ru-RU"/>
        </w:rPr>
        <w:t>№</w:t>
      </w:r>
      <w:r w:rsidRPr="002D5769">
        <w:rPr>
          <w:spacing w:val="14"/>
          <w:lang w:val="ru-RU"/>
        </w:rPr>
        <w:t xml:space="preserve"> </w:t>
      </w:r>
      <w:r w:rsidRPr="002D5769">
        <w:rPr>
          <w:spacing w:val="3"/>
          <w:lang w:val="ru-RU"/>
        </w:rPr>
        <w:t>А32-5657/2017</w:t>
      </w:r>
    </w:p>
    <w:p w:rsidR="000F2EBF" w:rsidRPr="002D5769" w:rsidRDefault="002D5769">
      <w:pPr>
        <w:pStyle w:val="a3"/>
        <w:tabs>
          <w:tab w:val="left" w:pos="9580"/>
        </w:tabs>
        <w:ind w:left="1236"/>
        <w:jc w:val="center"/>
        <w:rPr>
          <w:lang w:val="ru-RU"/>
        </w:rPr>
      </w:pPr>
      <w:r w:rsidRPr="002D5769">
        <w:rPr>
          <w:lang w:val="ru-RU"/>
        </w:rPr>
        <w:t>18 апреля</w:t>
      </w:r>
      <w:r w:rsidRPr="002D5769">
        <w:rPr>
          <w:spacing w:val="-3"/>
          <w:lang w:val="ru-RU"/>
        </w:rPr>
        <w:t xml:space="preserve"> </w:t>
      </w:r>
      <w:r w:rsidRPr="002D5769">
        <w:rPr>
          <w:lang w:val="ru-RU"/>
        </w:rPr>
        <w:t>2017</w:t>
      </w:r>
      <w:r w:rsidRPr="002D5769">
        <w:rPr>
          <w:spacing w:val="-1"/>
          <w:lang w:val="ru-RU"/>
        </w:rPr>
        <w:t xml:space="preserve"> </w:t>
      </w:r>
      <w:r w:rsidRPr="002D5769">
        <w:rPr>
          <w:lang w:val="ru-RU"/>
        </w:rPr>
        <w:t>года</w:t>
      </w:r>
      <w:r w:rsidRPr="002D5769">
        <w:rPr>
          <w:lang w:val="ru-RU"/>
        </w:rPr>
        <w:tab/>
        <w:t>15/28-БФ</w:t>
      </w:r>
    </w:p>
    <w:p w:rsidR="000F2EBF" w:rsidRPr="002D5769" w:rsidRDefault="000F2EBF">
      <w:pPr>
        <w:pStyle w:val="a3"/>
        <w:spacing w:before="9"/>
        <w:ind w:left="0"/>
        <w:rPr>
          <w:sz w:val="23"/>
          <w:lang w:val="ru-RU"/>
        </w:rPr>
      </w:pPr>
    </w:p>
    <w:p w:rsidR="000F2EBF" w:rsidRPr="002D5769" w:rsidRDefault="002D5769">
      <w:pPr>
        <w:pStyle w:val="a3"/>
        <w:spacing w:before="1" w:line="242" w:lineRule="auto"/>
        <w:ind w:right="105" w:firstLine="710"/>
        <w:jc w:val="both"/>
        <w:rPr>
          <w:lang w:val="ru-RU"/>
        </w:rPr>
      </w:pPr>
      <w:r w:rsidRPr="002D5769">
        <w:rPr>
          <w:lang w:val="ru-RU"/>
        </w:rPr>
        <w:t>Арбитражный суд Краснодарского края в составе судьи Маркиной Т.Г., руководствуясь статьями 41, 110, 123, 124, 163, 167 – 170, 176 Арбитражного процессуального кодекса Российской Федерации,</w:t>
      </w:r>
    </w:p>
    <w:p w:rsidR="000F2EBF" w:rsidRPr="002D5769" w:rsidRDefault="000F2EBF">
      <w:pPr>
        <w:pStyle w:val="a3"/>
        <w:spacing w:before="9"/>
        <w:ind w:left="0"/>
        <w:rPr>
          <w:sz w:val="23"/>
          <w:lang w:val="ru-RU"/>
        </w:rPr>
      </w:pPr>
    </w:p>
    <w:p w:rsidR="000F2EBF" w:rsidRPr="002D5769" w:rsidRDefault="002D5769">
      <w:pPr>
        <w:pStyle w:val="1"/>
        <w:ind w:left="1289"/>
        <w:rPr>
          <w:lang w:val="ru-RU"/>
        </w:rPr>
      </w:pPr>
      <w:r w:rsidRPr="002D5769">
        <w:rPr>
          <w:lang w:val="ru-RU"/>
        </w:rPr>
        <w:t>Р Е Ш И Л:</w:t>
      </w:r>
    </w:p>
    <w:p w:rsidR="000F2EBF" w:rsidRPr="002D5769" w:rsidRDefault="000F2EBF">
      <w:pPr>
        <w:pStyle w:val="a3"/>
        <w:spacing w:before="10"/>
        <w:ind w:left="0"/>
        <w:rPr>
          <w:b/>
          <w:sz w:val="23"/>
          <w:lang w:val="ru-RU"/>
        </w:rPr>
      </w:pPr>
    </w:p>
    <w:p w:rsidR="000F2EBF" w:rsidRPr="002D5769" w:rsidRDefault="002D5769">
      <w:pPr>
        <w:pStyle w:val="a3"/>
        <w:ind w:right="100" w:firstLine="710"/>
        <w:jc w:val="both"/>
        <w:rPr>
          <w:lang w:val="ru-RU"/>
        </w:rPr>
      </w:pPr>
      <w:r w:rsidRPr="002D5769">
        <w:rPr>
          <w:lang w:val="ru-RU"/>
        </w:rPr>
        <w:t>Ходатайство должника о приобщении дополнительных докум</w:t>
      </w:r>
      <w:r w:rsidRPr="002D5769">
        <w:rPr>
          <w:lang w:val="ru-RU"/>
        </w:rPr>
        <w:t>ентов и о введении в отношении него процедуры реализации имущества гражданина удовлетворить.</w:t>
      </w:r>
    </w:p>
    <w:p w:rsidR="000F2EBF" w:rsidRPr="002D5769" w:rsidRDefault="002D5769">
      <w:pPr>
        <w:pStyle w:val="a3"/>
        <w:ind w:right="104" w:firstLine="710"/>
        <w:jc w:val="both"/>
        <w:rPr>
          <w:lang w:val="ru-RU"/>
        </w:rPr>
      </w:pPr>
      <w:proofErr w:type="gramStart"/>
      <w:r w:rsidRPr="002D5769">
        <w:rPr>
          <w:lang w:val="ru-RU"/>
        </w:rPr>
        <w:t xml:space="preserve">Признать  </w:t>
      </w:r>
      <w:r>
        <w:rPr>
          <w:lang w:val="ru-RU"/>
        </w:rPr>
        <w:t>ФИО</w:t>
      </w:r>
      <w:proofErr w:type="gramEnd"/>
      <w:r w:rsidRPr="002D5769">
        <w:rPr>
          <w:lang w:val="ru-RU"/>
        </w:rPr>
        <w:t xml:space="preserve">   (дата   рождения   </w:t>
      </w:r>
      <w:r>
        <w:rPr>
          <w:lang w:val="ru-RU"/>
        </w:rPr>
        <w:t>ГГ</w:t>
      </w:r>
      <w:r w:rsidRPr="002D5769">
        <w:rPr>
          <w:lang w:val="ru-RU"/>
        </w:rPr>
        <w:t>.</w:t>
      </w:r>
      <w:r>
        <w:rPr>
          <w:lang w:val="ru-RU"/>
        </w:rPr>
        <w:t>ГГ</w:t>
      </w:r>
      <w:r w:rsidRPr="002D5769">
        <w:rPr>
          <w:lang w:val="ru-RU"/>
        </w:rPr>
        <w:t>.</w:t>
      </w:r>
      <w:r>
        <w:rPr>
          <w:lang w:val="ru-RU"/>
        </w:rPr>
        <w:t>ГГГГ</w:t>
      </w:r>
      <w:r w:rsidRPr="002D5769">
        <w:rPr>
          <w:lang w:val="ru-RU"/>
        </w:rPr>
        <w:t xml:space="preserve">,   место   рождения г.   </w:t>
      </w:r>
      <w:proofErr w:type="gramStart"/>
      <w:r w:rsidRPr="002D5769">
        <w:rPr>
          <w:lang w:val="ru-RU"/>
        </w:rPr>
        <w:t xml:space="preserve">Краснодар,   </w:t>
      </w:r>
      <w:proofErr w:type="gramEnd"/>
      <w:r w:rsidRPr="002D5769">
        <w:rPr>
          <w:lang w:val="ru-RU"/>
        </w:rPr>
        <w:t xml:space="preserve">ИНН    </w:t>
      </w:r>
      <w:r>
        <w:rPr>
          <w:lang w:val="ru-RU"/>
        </w:rPr>
        <w:t>ГГГГГГГГГГ</w:t>
      </w:r>
      <w:r w:rsidRPr="002D5769">
        <w:rPr>
          <w:lang w:val="ru-RU"/>
        </w:rPr>
        <w:t xml:space="preserve">,    СНИЛС    </w:t>
      </w:r>
      <w:r>
        <w:rPr>
          <w:lang w:val="ru-RU"/>
        </w:rPr>
        <w:t>ГГГГГГГГ</w:t>
      </w:r>
      <w:r w:rsidRPr="002D5769">
        <w:rPr>
          <w:lang w:val="ru-RU"/>
        </w:rPr>
        <w:t>,    зарегистри</w:t>
      </w:r>
      <w:r w:rsidRPr="002D5769">
        <w:rPr>
          <w:lang w:val="ru-RU"/>
        </w:rPr>
        <w:t xml:space="preserve">рована:    г. Краснодар, </w:t>
      </w:r>
      <w:r w:rsidRPr="002D5769">
        <w:rPr>
          <w:spacing w:val="-3"/>
          <w:lang w:val="ru-RU"/>
        </w:rPr>
        <w:t xml:space="preserve">ул. </w:t>
      </w:r>
      <w:r>
        <w:rPr>
          <w:lang w:val="ru-RU"/>
        </w:rPr>
        <w:t>ГГГГГГ</w:t>
      </w:r>
      <w:r w:rsidRPr="002D5769">
        <w:rPr>
          <w:lang w:val="ru-RU"/>
        </w:rPr>
        <w:t>, 233) несостоятельной</w:t>
      </w:r>
      <w:r w:rsidRPr="002D5769">
        <w:rPr>
          <w:spacing w:val="6"/>
          <w:lang w:val="ru-RU"/>
        </w:rPr>
        <w:t xml:space="preserve"> </w:t>
      </w:r>
      <w:r w:rsidRPr="002D5769">
        <w:rPr>
          <w:lang w:val="ru-RU"/>
        </w:rPr>
        <w:t>(банкротом).</w:t>
      </w:r>
    </w:p>
    <w:p w:rsidR="000F2EBF" w:rsidRPr="002D5769" w:rsidRDefault="002D5769">
      <w:pPr>
        <w:pStyle w:val="a3"/>
        <w:ind w:right="110" w:firstLine="710"/>
        <w:jc w:val="both"/>
        <w:rPr>
          <w:lang w:val="ru-RU"/>
        </w:rPr>
      </w:pPr>
      <w:r w:rsidRPr="002D5769">
        <w:rPr>
          <w:lang w:val="ru-RU"/>
        </w:rPr>
        <w:t>Ввести в отношении Ф</w:t>
      </w:r>
      <w:r>
        <w:rPr>
          <w:lang w:val="ru-RU"/>
        </w:rPr>
        <w:t>ИО</w:t>
      </w:r>
      <w:r w:rsidRPr="002D5769">
        <w:rPr>
          <w:lang w:val="ru-RU"/>
        </w:rPr>
        <w:t xml:space="preserve"> процедуру реализации имущества гражданина сроком на шесть месяцев.</w:t>
      </w:r>
    </w:p>
    <w:p w:rsidR="000F2EBF" w:rsidRPr="002D5769" w:rsidRDefault="002D5769">
      <w:pPr>
        <w:pStyle w:val="a3"/>
        <w:ind w:right="106" w:firstLine="710"/>
        <w:jc w:val="both"/>
        <w:rPr>
          <w:lang w:val="ru-RU"/>
        </w:rPr>
      </w:pPr>
      <w:r w:rsidRPr="002D5769">
        <w:rPr>
          <w:lang w:val="ru-RU"/>
        </w:rPr>
        <w:t>Утвердить финансовым управляющим должника Колесникова Юрия Павловича члена некоммерческого партнерства “Центр финансового оздоровления предприятий агропромышленного комплекса”» (номер в реестре 479, ИНН 165207898302, почтовый адрес: 420080, Республика Тата</w:t>
      </w:r>
      <w:r w:rsidRPr="002D5769">
        <w:rPr>
          <w:lang w:val="ru-RU"/>
        </w:rPr>
        <w:t>рстан, г. Казань, а/я 241) с единовременным вознаграждением в размере 25 тыс. рублей.</w:t>
      </w:r>
    </w:p>
    <w:p w:rsidR="000F2EBF" w:rsidRPr="002D5769" w:rsidRDefault="002D5769">
      <w:pPr>
        <w:pStyle w:val="a3"/>
        <w:ind w:right="112" w:firstLine="710"/>
        <w:jc w:val="both"/>
        <w:rPr>
          <w:lang w:val="ru-RU"/>
        </w:rPr>
      </w:pPr>
      <w:r w:rsidRPr="002D5769">
        <w:rPr>
          <w:lang w:val="ru-RU"/>
        </w:rPr>
        <w:t>Ф</w:t>
      </w:r>
      <w:r>
        <w:rPr>
          <w:lang w:val="ru-RU"/>
        </w:rPr>
        <w:t>ИО</w:t>
      </w:r>
      <w:bookmarkStart w:id="0" w:name="_GoBack"/>
      <w:bookmarkEnd w:id="0"/>
      <w:r w:rsidRPr="002D5769">
        <w:rPr>
          <w:lang w:val="ru-RU"/>
        </w:rPr>
        <w:t xml:space="preserve"> в трехдневный срок передать финансовому управляющему печати, штампы, бухгалтерскую и иную документацию должника, материальные и иные ценности должника п</w:t>
      </w:r>
      <w:r w:rsidRPr="002D5769">
        <w:rPr>
          <w:lang w:val="ru-RU"/>
        </w:rPr>
        <w:t>о акту. Не позднее одного рабочего дня, следующего за днем принятия решения о признании ее банкротом, передать финансовому управляющему все имеющиеся у нее банковские карты.</w:t>
      </w:r>
    </w:p>
    <w:p w:rsidR="000F2EBF" w:rsidRPr="002D5769" w:rsidRDefault="002D5769">
      <w:pPr>
        <w:pStyle w:val="a3"/>
        <w:ind w:right="119" w:firstLine="710"/>
        <w:jc w:val="both"/>
        <w:rPr>
          <w:lang w:val="ru-RU"/>
        </w:rPr>
      </w:pPr>
      <w:r w:rsidRPr="002D5769">
        <w:rPr>
          <w:lang w:val="ru-RU"/>
        </w:rPr>
        <w:t>С момента признания должника несостоятельным (банкротом) наступают последствия, пр</w:t>
      </w:r>
      <w:r w:rsidRPr="002D5769">
        <w:rPr>
          <w:lang w:val="ru-RU"/>
        </w:rPr>
        <w:t>едусмотренные статьей 213.25 Федерального закона от 26.10.2002</w:t>
      </w:r>
    </w:p>
    <w:p w:rsidR="000F2EBF" w:rsidRPr="002D5769" w:rsidRDefault="002D5769">
      <w:pPr>
        <w:pStyle w:val="a3"/>
        <w:spacing w:line="274" w:lineRule="exact"/>
        <w:rPr>
          <w:lang w:val="ru-RU"/>
        </w:rPr>
      </w:pPr>
      <w:r w:rsidRPr="002D5769">
        <w:rPr>
          <w:lang w:val="ru-RU"/>
        </w:rPr>
        <w:t>№ 127-ФЗ «О несостоятельности (банкротстве)».</w:t>
      </w:r>
    </w:p>
    <w:p w:rsidR="000F2EBF" w:rsidRDefault="002D5769">
      <w:pPr>
        <w:spacing w:line="242" w:lineRule="auto"/>
        <w:ind w:left="1400" w:right="99" w:firstLine="710"/>
        <w:jc w:val="both"/>
        <w:rPr>
          <w:sz w:val="24"/>
        </w:rPr>
      </w:pPr>
      <w:r w:rsidRPr="002D5769">
        <w:rPr>
          <w:sz w:val="24"/>
          <w:lang w:val="ru-RU"/>
        </w:rPr>
        <w:t xml:space="preserve">Назначить </w:t>
      </w:r>
      <w:proofErr w:type="gramStart"/>
      <w:r w:rsidRPr="002D5769">
        <w:rPr>
          <w:sz w:val="24"/>
          <w:lang w:val="ru-RU"/>
        </w:rPr>
        <w:t>рассмотрение  отчета</w:t>
      </w:r>
      <w:proofErr w:type="gramEnd"/>
      <w:r w:rsidRPr="002D5769">
        <w:rPr>
          <w:sz w:val="24"/>
          <w:lang w:val="ru-RU"/>
        </w:rPr>
        <w:t xml:space="preserve">  финансового  управляющего  </w:t>
      </w:r>
      <w:r w:rsidRPr="002D5769">
        <w:rPr>
          <w:b/>
          <w:sz w:val="24"/>
          <w:lang w:val="ru-RU"/>
        </w:rPr>
        <w:t xml:space="preserve">на  11  октября 2017 года в 15 часов 15 минут </w:t>
      </w:r>
      <w:r w:rsidRPr="002D5769">
        <w:rPr>
          <w:sz w:val="24"/>
          <w:lang w:val="ru-RU"/>
        </w:rPr>
        <w:t xml:space="preserve">в помещении суда </w:t>
      </w:r>
      <w:r w:rsidRPr="002D5769">
        <w:rPr>
          <w:spacing w:val="3"/>
          <w:sz w:val="24"/>
          <w:lang w:val="ru-RU"/>
        </w:rPr>
        <w:t xml:space="preserve">по </w:t>
      </w:r>
      <w:r w:rsidRPr="002D5769">
        <w:rPr>
          <w:sz w:val="24"/>
          <w:lang w:val="ru-RU"/>
        </w:rPr>
        <w:t xml:space="preserve">адресу: г. Краснодар, </w:t>
      </w:r>
      <w:r w:rsidRPr="002D5769">
        <w:rPr>
          <w:spacing w:val="-3"/>
          <w:sz w:val="24"/>
          <w:lang w:val="ru-RU"/>
        </w:rPr>
        <w:t xml:space="preserve">ул. </w:t>
      </w:r>
      <w:proofErr w:type="spellStart"/>
      <w:r>
        <w:rPr>
          <w:sz w:val="24"/>
        </w:rPr>
        <w:t>Постовая</w:t>
      </w:r>
      <w:proofErr w:type="spellEnd"/>
      <w:r>
        <w:rPr>
          <w:sz w:val="24"/>
        </w:rPr>
        <w:t xml:space="preserve">, 32, </w:t>
      </w:r>
      <w:proofErr w:type="spellStart"/>
      <w:r>
        <w:rPr>
          <w:sz w:val="24"/>
        </w:rPr>
        <w:t>зал</w:t>
      </w:r>
      <w:proofErr w:type="spellEnd"/>
      <w:r>
        <w:rPr>
          <w:sz w:val="24"/>
        </w:rPr>
        <w:t xml:space="preserve"> №</w:t>
      </w:r>
      <w:r>
        <w:rPr>
          <w:spacing w:val="-1"/>
          <w:sz w:val="24"/>
        </w:rPr>
        <w:t xml:space="preserve"> </w:t>
      </w:r>
      <w:r>
        <w:rPr>
          <w:sz w:val="24"/>
        </w:rPr>
        <w:t>711.</w:t>
      </w:r>
    </w:p>
    <w:p w:rsidR="000F2EBF" w:rsidRPr="002D5769" w:rsidRDefault="002D5769">
      <w:pPr>
        <w:pStyle w:val="a3"/>
        <w:ind w:right="109" w:firstLine="710"/>
        <w:jc w:val="both"/>
        <w:rPr>
          <w:lang w:val="ru-RU"/>
        </w:rPr>
      </w:pPr>
      <w:r w:rsidRPr="002D5769">
        <w:rPr>
          <w:lang w:val="ru-RU"/>
        </w:rPr>
        <w:t>Финансовому управляющему в соответствии с требованиями статьи 213.28 Федерального закона от 26.10.2002 № 127-ФЗ «О несостоятельности (банкротстве)» представить в суд отчет о проделанной работе, с документальным его подтверждением.</w:t>
      </w:r>
    </w:p>
    <w:p w:rsidR="000F2EBF" w:rsidRPr="002D5769" w:rsidRDefault="002D5769">
      <w:pPr>
        <w:pStyle w:val="a3"/>
        <w:ind w:right="106" w:firstLine="710"/>
        <w:jc w:val="both"/>
        <w:rPr>
          <w:lang w:val="ru-RU"/>
        </w:rPr>
      </w:pPr>
      <w:r w:rsidRPr="002D5769">
        <w:rPr>
          <w:lang w:val="ru-RU"/>
        </w:rPr>
        <w:t>Решение подлежит немедлен</w:t>
      </w:r>
      <w:r w:rsidRPr="002D5769">
        <w:rPr>
          <w:lang w:val="ru-RU"/>
        </w:rPr>
        <w:t>ному исполнению и может быть обжаловано в течение месяца со дня его принятия в Пятнадцатый арбитражный апелляционный суд через Арбитражный суд Краснодарского края.</w:t>
      </w:r>
    </w:p>
    <w:p w:rsidR="000F2EBF" w:rsidRPr="002D5769" w:rsidRDefault="000F2EBF">
      <w:pPr>
        <w:pStyle w:val="a3"/>
        <w:ind w:left="0"/>
        <w:rPr>
          <w:sz w:val="26"/>
          <w:lang w:val="ru-RU"/>
        </w:rPr>
      </w:pPr>
    </w:p>
    <w:p w:rsidR="000F2EBF" w:rsidRPr="002D5769" w:rsidRDefault="000F2EBF">
      <w:pPr>
        <w:pStyle w:val="a3"/>
        <w:spacing w:before="1"/>
        <w:ind w:left="0"/>
        <w:rPr>
          <w:sz w:val="22"/>
          <w:lang w:val="ru-RU"/>
        </w:rPr>
      </w:pPr>
    </w:p>
    <w:p w:rsidR="000F2EBF" w:rsidRDefault="002D5769">
      <w:pPr>
        <w:pStyle w:val="1"/>
        <w:tabs>
          <w:tab w:val="left" w:pos="9106"/>
        </w:tabs>
      </w:pPr>
      <w:proofErr w:type="spellStart"/>
      <w:r>
        <w:t>Судья</w:t>
      </w:r>
      <w:proofErr w:type="spellEnd"/>
      <w:r>
        <w:tab/>
        <w:t>Т.Г.</w:t>
      </w:r>
      <w:r>
        <w:rPr>
          <w:spacing w:val="1"/>
        </w:rPr>
        <w:t xml:space="preserve"> </w:t>
      </w:r>
      <w:proofErr w:type="spellStart"/>
      <w:r>
        <w:t>Маркина</w:t>
      </w:r>
      <w:proofErr w:type="spellEnd"/>
    </w:p>
    <w:sectPr w:rsidR="000F2EBF">
      <w:type w:val="continuous"/>
      <w:pgSz w:w="11910" w:h="16840"/>
      <w:pgMar w:top="400" w:right="7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EBF"/>
    <w:rsid w:val="000F2EBF"/>
    <w:rsid w:val="002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55DD"/>
  <w15:docId w15:val="{F6C1E35D-8E4B-4A7F-BC80-E1AE2247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127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ИП ШХАЛАХОВ</cp:lastModifiedBy>
  <cp:revision>2</cp:revision>
  <dcterms:created xsi:type="dcterms:W3CDTF">2018-02-09T13:47:00Z</dcterms:created>
  <dcterms:modified xsi:type="dcterms:W3CDTF">2018-02-09T13:50:00Z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PDFsharp 1.32.3057-g (www.pdfsharp.net)</vt:lpwstr>
  </property>
  <property fmtid="{D5CDD505-2E9C-101B-9397-08002B2CF9AE}" pid="4" name="LastSaved">
    <vt:filetime>2018-02-09T00:00:00Z</vt:filetime>
  </property>
</Properties>
</file>