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2C2" w:rsidRDefault="000D62A8">
      <w:pPr>
        <w:tabs>
          <w:tab w:val="left" w:pos="5562"/>
        </w:tabs>
        <w:ind w:left="100"/>
        <w:rPr>
          <w:sz w:val="20"/>
        </w:rPr>
      </w:pPr>
      <w:r>
        <w:rPr>
          <w:noProof/>
          <w:position w:val="67"/>
          <w:sz w:val="20"/>
        </w:rPr>
        <w:drawing>
          <wp:inline distT="0" distB="0" distL="0" distR="0">
            <wp:extent cx="790575" cy="790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7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654787" cy="7208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787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2C2" w:rsidRDefault="008772C2">
      <w:pPr>
        <w:pStyle w:val="a3"/>
        <w:spacing w:before="11"/>
        <w:ind w:left="0"/>
        <w:jc w:val="left"/>
        <w:rPr>
          <w:sz w:val="16"/>
        </w:rPr>
      </w:pPr>
    </w:p>
    <w:p w:rsidR="008772C2" w:rsidRPr="00152242" w:rsidRDefault="000D62A8">
      <w:pPr>
        <w:pStyle w:val="a3"/>
        <w:spacing w:before="90" w:line="477" w:lineRule="auto"/>
        <w:ind w:left="4907" w:right="2076" w:hanging="1526"/>
        <w:jc w:val="left"/>
        <w:rPr>
          <w:lang w:val="ru-RU"/>
        </w:rPr>
      </w:pPr>
      <w:r w:rsidRPr="00152242">
        <w:rPr>
          <w:lang w:val="ru-RU"/>
        </w:rPr>
        <w:t>АРБИТРАЖНЫЙ СУД КРАСНОДАРСКОГО КРАЯ О П Р Е Д Е Л Е Н И Е</w:t>
      </w:r>
    </w:p>
    <w:p w:rsidR="008772C2" w:rsidRPr="00152242" w:rsidRDefault="008772C2">
      <w:pPr>
        <w:pStyle w:val="a3"/>
        <w:spacing w:before="6"/>
        <w:ind w:left="0"/>
        <w:jc w:val="left"/>
        <w:rPr>
          <w:lang w:val="ru-RU"/>
        </w:rPr>
      </w:pPr>
    </w:p>
    <w:p w:rsidR="008772C2" w:rsidRPr="00152242" w:rsidRDefault="000D62A8">
      <w:pPr>
        <w:pStyle w:val="a3"/>
        <w:tabs>
          <w:tab w:val="left" w:pos="8148"/>
        </w:tabs>
        <w:spacing w:line="275" w:lineRule="exact"/>
        <w:jc w:val="left"/>
        <w:rPr>
          <w:lang w:val="ru-RU"/>
        </w:rPr>
      </w:pPr>
      <w:r w:rsidRPr="00152242">
        <w:rPr>
          <w:lang w:val="ru-RU"/>
        </w:rPr>
        <w:t>г.</w:t>
      </w:r>
      <w:r w:rsidRPr="00152242">
        <w:rPr>
          <w:spacing w:val="-3"/>
          <w:lang w:val="ru-RU"/>
        </w:rPr>
        <w:t xml:space="preserve"> </w:t>
      </w:r>
      <w:r w:rsidRPr="00152242">
        <w:rPr>
          <w:lang w:val="ru-RU"/>
        </w:rPr>
        <w:t>Краснодар</w:t>
      </w:r>
      <w:r w:rsidRPr="00152242">
        <w:rPr>
          <w:lang w:val="ru-RU"/>
        </w:rPr>
        <w:tab/>
        <w:t>Дело №</w:t>
      </w:r>
      <w:r w:rsidRPr="00152242">
        <w:rPr>
          <w:spacing w:val="-6"/>
          <w:lang w:val="ru-RU"/>
        </w:rPr>
        <w:t xml:space="preserve"> </w:t>
      </w:r>
      <w:r w:rsidRPr="00152242">
        <w:rPr>
          <w:lang w:val="ru-RU"/>
        </w:rPr>
        <w:t>А32-8330/2016</w:t>
      </w:r>
    </w:p>
    <w:p w:rsidR="008772C2" w:rsidRPr="00152242" w:rsidRDefault="000D62A8">
      <w:pPr>
        <w:pStyle w:val="a3"/>
        <w:tabs>
          <w:tab w:val="left" w:pos="9688"/>
        </w:tabs>
        <w:spacing w:line="275" w:lineRule="exact"/>
        <w:jc w:val="left"/>
        <w:rPr>
          <w:lang w:val="ru-RU"/>
        </w:rPr>
      </w:pPr>
      <w:r w:rsidRPr="00152242">
        <w:rPr>
          <w:lang w:val="ru-RU"/>
        </w:rPr>
        <w:t>02 октября</w:t>
      </w:r>
      <w:r w:rsidRPr="00152242">
        <w:rPr>
          <w:spacing w:val="-4"/>
          <w:lang w:val="ru-RU"/>
        </w:rPr>
        <w:t xml:space="preserve"> </w:t>
      </w:r>
      <w:r w:rsidRPr="00152242">
        <w:rPr>
          <w:lang w:val="ru-RU"/>
        </w:rPr>
        <w:t>2017</w:t>
      </w:r>
      <w:r w:rsidRPr="00152242">
        <w:rPr>
          <w:spacing w:val="-2"/>
          <w:lang w:val="ru-RU"/>
        </w:rPr>
        <w:t xml:space="preserve"> </w:t>
      </w:r>
      <w:r w:rsidRPr="00152242">
        <w:rPr>
          <w:lang w:val="ru-RU"/>
        </w:rPr>
        <w:t>г.</w:t>
      </w:r>
      <w:r w:rsidRPr="00152242">
        <w:rPr>
          <w:lang w:val="ru-RU"/>
        </w:rPr>
        <w:tab/>
        <w:t>38/24-Б</w:t>
      </w:r>
    </w:p>
    <w:p w:rsidR="008772C2" w:rsidRPr="00152242" w:rsidRDefault="000D62A8">
      <w:pPr>
        <w:pStyle w:val="a3"/>
        <w:spacing w:line="242" w:lineRule="auto"/>
        <w:ind w:right="2611"/>
        <w:jc w:val="left"/>
        <w:rPr>
          <w:lang w:val="ru-RU"/>
        </w:rPr>
      </w:pPr>
      <w:r w:rsidRPr="00152242">
        <w:rPr>
          <w:lang w:val="ru-RU"/>
        </w:rPr>
        <w:t>Резолютивная часть определения объявлена 25 сентября 2017 года Полный текст определения изготовлен 02 октября 2017 года</w:t>
      </w:r>
    </w:p>
    <w:p w:rsidR="008772C2" w:rsidRPr="00152242" w:rsidRDefault="008772C2">
      <w:pPr>
        <w:pStyle w:val="a3"/>
        <w:ind w:left="0"/>
        <w:jc w:val="left"/>
        <w:rPr>
          <w:sz w:val="26"/>
          <w:lang w:val="ru-RU"/>
        </w:rPr>
      </w:pPr>
    </w:p>
    <w:p w:rsidR="008772C2" w:rsidRPr="00152242" w:rsidRDefault="000D62A8">
      <w:pPr>
        <w:pStyle w:val="a3"/>
        <w:spacing w:before="173"/>
        <w:ind w:right="107" w:firstLine="720"/>
        <w:rPr>
          <w:lang w:val="ru-RU"/>
        </w:rPr>
      </w:pPr>
      <w:r w:rsidRPr="00152242">
        <w:rPr>
          <w:lang w:val="ru-RU"/>
        </w:rPr>
        <w:t xml:space="preserve">Арбитражный суд Краснодарского края в составе судьи Тумановой Л.Р., при ведении протокола судебного заседания помощником судьи Туровой Ю.В., рассмотрел в судебном заседании дело по заявлению </w:t>
      </w:r>
      <w:r w:rsidR="00152242">
        <w:rPr>
          <w:lang w:val="ru-RU"/>
        </w:rPr>
        <w:t>ФИО</w:t>
      </w:r>
      <w:r w:rsidR="002629BC">
        <w:rPr>
          <w:lang w:val="ru-RU"/>
        </w:rPr>
        <w:t>, ст. ГГГГГГ (ГГ.ГГ.ГГГГ</w:t>
      </w:r>
      <w:r w:rsidRPr="00152242">
        <w:rPr>
          <w:lang w:val="ru-RU"/>
        </w:rPr>
        <w:t xml:space="preserve"> г.р., место ро</w:t>
      </w:r>
      <w:r w:rsidR="002629BC">
        <w:rPr>
          <w:lang w:val="ru-RU"/>
        </w:rPr>
        <w:t>ждения: ст. ГГГГГ ГГГГГГ</w:t>
      </w:r>
      <w:r w:rsidRPr="00152242">
        <w:rPr>
          <w:lang w:val="ru-RU"/>
        </w:rPr>
        <w:t xml:space="preserve"> района Красн</w:t>
      </w:r>
      <w:r w:rsidR="002629BC">
        <w:rPr>
          <w:lang w:val="ru-RU"/>
        </w:rPr>
        <w:t>одарского края, ИНН ГГГГГГГ, СНИЛС ГГГГГГГГГ</w:t>
      </w:r>
      <w:r w:rsidRPr="00152242">
        <w:rPr>
          <w:lang w:val="ru-RU"/>
        </w:rPr>
        <w:t>) о признании гражданина банкротом</w:t>
      </w:r>
    </w:p>
    <w:p w:rsidR="008772C2" w:rsidRPr="00152242" w:rsidRDefault="000D62A8">
      <w:pPr>
        <w:pStyle w:val="a3"/>
        <w:spacing w:before="200" w:line="276" w:lineRule="exact"/>
        <w:ind w:left="1966"/>
        <w:jc w:val="left"/>
        <w:rPr>
          <w:lang w:val="ru-RU"/>
        </w:rPr>
      </w:pPr>
      <w:r w:rsidRPr="00152242">
        <w:rPr>
          <w:lang w:val="ru-RU"/>
        </w:rPr>
        <w:t>Установил:</w:t>
      </w:r>
    </w:p>
    <w:p w:rsidR="008772C2" w:rsidRPr="00152242" w:rsidRDefault="000D62A8">
      <w:pPr>
        <w:pStyle w:val="a3"/>
        <w:ind w:right="114" w:firstLine="720"/>
        <w:rPr>
          <w:lang w:val="ru-RU"/>
        </w:rPr>
      </w:pPr>
      <w:r w:rsidRPr="00152242">
        <w:rPr>
          <w:lang w:val="ru-RU"/>
        </w:rPr>
        <w:t>В Арбитражный суд Краснодарского края обра</w:t>
      </w:r>
      <w:r w:rsidR="002629BC">
        <w:rPr>
          <w:lang w:val="ru-RU"/>
        </w:rPr>
        <w:t xml:space="preserve">тилась ФИО </w:t>
      </w:r>
      <w:r w:rsidRPr="00152242">
        <w:rPr>
          <w:lang w:val="ru-RU"/>
        </w:rPr>
        <w:t>(далее - должник) с заявлением о признани</w:t>
      </w:r>
      <w:r w:rsidRPr="00152242">
        <w:rPr>
          <w:lang w:val="ru-RU"/>
        </w:rPr>
        <w:t>и ее несостоятельным (банкротом).</w:t>
      </w:r>
    </w:p>
    <w:p w:rsidR="008772C2" w:rsidRPr="00152242" w:rsidRDefault="000D62A8">
      <w:pPr>
        <w:pStyle w:val="a3"/>
        <w:spacing w:before="3" w:line="275" w:lineRule="exact"/>
        <w:ind w:left="1966"/>
        <w:jc w:val="left"/>
        <w:rPr>
          <w:lang w:val="ru-RU"/>
        </w:rPr>
      </w:pPr>
      <w:r w:rsidRPr="00152242">
        <w:rPr>
          <w:lang w:val="ru-RU"/>
        </w:rPr>
        <w:t>Дело слушается по результатам процедуры реализации должника.</w:t>
      </w:r>
    </w:p>
    <w:p w:rsidR="008772C2" w:rsidRPr="00152242" w:rsidRDefault="000D62A8">
      <w:pPr>
        <w:pStyle w:val="a3"/>
        <w:ind w:right="103" w:firstLine="565"/>
        <w:rPr>
          <w:lang w:val="ru-RU"/>
        </w:rPr>
      </w:pPr>
      <w:r w:rsidRPr="00152242">
        <w:rPr>
          <w:lang w:val="ru-RU"/>
        </w:rPr>
        <w:t>Решением Арбитражного суда Краснодарского края от 10.05.</w:t>
      </w:r>
      <w:r w:rsidR="002629BC">
        <w:rPr>
          <w:lang w:val="ru-RU"/>
        </w:rPr>
        <w:t>2016 г. ФИО</w:t>
      </w:r>
      <w:r w:rsidRPr="00152242">
        <w:rPr>
          <w:lang w:val="ru-RU"/>
        </w:rPr>
        <w:t xml:space="preserve"> признана несостоятельным (банкротом), в отношении нее введена процедуру реализации имущества сроком на шесть месяцев. Финансовым управляющим должника утвержден Муха Се</w:t>
      </w:r>
      <w:r w:rsidRPr="00152242">
        <w:rPr>
          <w:lang w:val="ru-RU"/>
        </w:rPr>
        <w:t>ргей Александрович, член некоммерческого партнерства</w:t>
      </w:r>
    </w:p>
    <w:p w:rsidR="008772C2" w:rsidRPr="00152242" w:rsidRDefault="000D62A8">
      <w:pPr>
        <w:pStyle w:val="a3"/>
        <w:tabs>
          <w:tab w:val="left" w:pos="3598"/>
          <w:tab w:val="left" w:pos="5706"/>
          <w:tab w:val="left" w:pos="7189"/>
          <w:tab w:val="left" w:pos="9363"/>
        </w:tabs>
        <w:spacing w:line="242" w:lineRule="auto"/>
        <w:ind w:right="120"/>
        <w:jc w:val="left"/>
        <w:rPr>
          <w:lang w:val="ru-RU"/>
        </w:rPr>
      </w:pPr>
      <w:r w:rsidRPr="00152242">
        <w:rPr>
          <w:lang w:val="ru-RU"/>
        </w:rPr>
        <w:t>«Межрегиональная</w:t>
      </w:r>
      <w:r w:rsidRPr="00152242">
        <w:rPr>
          <w:lang w:val="ru-RU"/>
        </w:rPr>
        <w:tab/>
        <w:t>саморегулируемая</w:t>
      </w:r>
      <w:r w:rsidRPr="00152242">
        <w:rPr>
          <w:lang w:val="ru-RU"/>
        </w:rPr>
        <w:tab/>
        <w:t>организация</w:t>
      </w:r>
      <w:r w:rsidRPr="00152242">
        <w:rPr>
          <w:lang w:val="ru-RU"/>
        </w:rPr>
        <w:tab/>
        <w:t>профессиональных</w:t>
      </w:r>
      <w:r w:rsidRPr="00152242">
        <w:rPr>
          <w:lang w:val="ru-RU"/>
        </w:rPr>
        <w:tab/>
      </w:r>
      <w:r w:rsidRPr="00152242">
        <w:rPr>
          <w:spacing w:val="-1"/>
          <w:lang w:val="ru-RU"/>
        </w:rPr>
        <w:t xml:space="preserve">арбитражных </w:t>
      </w:r>
      <w:r w:rsidRPr="00152242">
        <w:rPr>
          <w:lang w:val="ru-RU"/>
        </w:rPr>
        <w:t>управляющих «Альянс управляющих», г.</w:t>
      </w:r>
      <w:r w:rsidRPr="00152242">
        <w:rPr>
          <w:lang w:val="ru-RU"/>
        </w:rPr>
        <w:t xml:space="preserve"> </w:t>
      </w:r>
      <w:r w:rsidRPr="00152242">
        <w:rPr>
          <w:lang w:val="ru-RU"/>
        </w:rPr>
        <w:t>Краснодар.</w:t>
      </w:r>
    </w:p>
    <w:p w:rsidR="008772C2" w:rsidRPr="00152242" w:rsidRDefault="000D62A8">
      <w:pPr>
        <w:pStyle w:val="a3"/>
        <w:ind w:right="120" w:firstLine="710"/>
        <w:rPr>
          <w:lang w:val="ru-RU"/>
        </w:rPr>
      </w:pPr>
      <w:r w:rsidRPr="00152242">
        <w:rPr>
          <w:lang w:val="ru-RU"/>
        </w:rPr>
        <w:t>Определением суда от 05.05.2017 финансовым управляющим должника утвержден Кучеря</w:t>
      </w:r>
      <w:r w:rsidRPr="00152242">
        <w:rPr>
          <w:lang w:val="ru-RU"/>
        </w:rPr>
        <w:t>венко Антон Анатольевич, член саморегулируемой организация арбитражных управляющих «СИНЕРГИЯ», г. Краснодар.</w:t>
      </w:r>
    </w:p>
    <w:p w:rsidR="008772C2" w:rsidRPr="00152242" w:rsidRDefault="000D62A8">
      <w:pPr>
        <w:pStyle w:val="a3"/>
        <w:spacing w:line="242" w:lineRule="auto"/>
        <w:ind w:right="108" w:firstLine="565"/>
        <w:rPr>
          <w:lang w:val="ru-RU"/>
        </w:rPr>
      </w:pPr>
      <w:r w:rsidRPr="00152242">
        <w:rPr>
          <w:lang w:val="ru-RU"/>
        </w:rPr>
        <w:t>Финансовый управляющий направил отчет по результатам процедуры реализации имущества должника по состоянию на 20.06.2017 с приложением документов, а</w:t>
      </w:r>
      <w:r w:rsidRPr="00152242">
        <w:rPr>
          <w:lang w:val="ru-RU"/>
        </w:rPr>
        <w:t xml:space="preserve"> также ходатайство о завершении процедуры реализации имущества гражданина.</w:t>
      </w:r>
    </w:p>
    <w:p w:rsidR="008772C2" w:rsidRPr="00152242" w:rsidRDefault="000D62A8">
      <w:pPr>
        <w:pStyle w:val="a3"/>
        <w:ind w:right="109" w:firstLine="565"/>
        <w:rPr>
          <w:lang w:val="ru-RU"/>
        </w:rPr>
      </w:pPr>
      <w:r w:rsidRPr="00152242">
        <w:rPr>
          <w:spacing w:val="-3"/>
          <w:lang w:val="ru-RU"/>
        </w:rPr>
        <w:t xml:space="preserve">Суд, </w:t>
      </w:r>
      <w:r w:rsidRPr="00152242">
        <w:rPr>
          <w:lang w:val="ru-RU"/>
        </w:rPr>
        <w:t xml:space="preserve">рассмотрев представленные документы, а также учитывая, </w:t>
      </w:r>
      <w:proofErr w:type="gramStart"/>
      <w:r w:rsidRPr="00152242">
        <w:rPr>
          <w:lang w:val="ru-RU"/>
        </w:rPr>
        <w:t>что  все</w:t>
      </w:r>
      <w:proofErr w:type="gramEnd"/>
      <w:r w:rsidRPr="00152242">
        <w:rPr>
          <w:lang w:val="ru-RU"/>
        </w:rPr>
        <w:t xml:space="preserve"> мероприятия, предусмотренные для процедуры реализации имущества гражданина завершены, имущество у должника отсут</w:t>
      </w:r>
      <w:r w:rsidRPr="00152242">
        <w:rPr>
          <w:lang w:val="ru-RU"/>
        </w:rPr>
        <w:t>ствует, дальнейшее проведение процедуры банкротства нецелесообразно и приведет только к увеличению расходов в деле о банкротстве, суд приходит к выводу о возможности завершения процедуры реализации имущества</w:t>
      </w:r>
      <w:r w:rsidRPr="00152242">
        <w:rPr>
          <w:spacing w:val="-3"/>
          <w:lang w:val="ru-RU"/>
        </w:rPr>
        <w:t xml:space="preserve"> </w:t>
      </w:r>
      <w:r w:rsidRPr="00152242">
        <w:rPr>
          <w:lang w:val="ru-RU"/>
        </w:rPr>
        <w:t>гражданина.</w:t>
      </w:r>
    </w:p>
    <w:p w:rsidR="008772C2" w:rsidRPr="00152242" w:rsidRDefault="000D62A8">
      <w:pPr>
        <w:pStyle w:val="a3"/>
        <w:ind w:right="112" w:firstLine="710"/>
        <w:rPr>
          <w:lang w:val="ru-RU"/>
        </w:rPr>
      </w:pPr>
      <w:r w:rsidRPr="00152242">
        <w:rPr>
          <w:lang w:val="ru-RU"/>
        </w:rPr>
        <w:t>В соответствии со статьей 2 Федераль</w:t>
      </w:r>
      <w:r w:rsidRPr="00152242">
        <w:rPr>
          <w:lang w:val="ru-RU"/>
        </w:rPr>
        <w:t>ного закона «О несостоятельности (банкротстве)» реализация имущества гражданина представляет собой реабилитационную процедуру, применяемая в деле о банкротстве к признанному банкротом гражданину в целях соразмерного удовлетворения требований кредиторов.</w:t>
      </w:r>
    </w:p>
    <w:p w:rsidR="008772C2" w:rsidRPr="00152242" w:rsidRDefault="000D62A8">
      <w:pPr>
        <w:pStyle w:val="a3"/>
        <w:ind w:right="113" w:firstLine="710"/>
        <w:rPr>
          <w:lang w:val="ru-RU"/>
        </w:rPr>
      </w:pPr>
      <w:r w:rsidRPr="00152242">
        <w:rPr>
          <w:lang w:val="ru-RU"/>
        </w:rPr>
        <w:t>Ка</w:t>
      </w:r>
      <w:r w:rsidRPr="00152242">
        <w:rPr>
          <w:lang w:val="ru-RU"/>
        </w:rPr>
        <w:t xml:space="preserve">к видно из материалов дела и, в частности, из отчета о результатах процедуры, управляющий провел необходимые мероприятия по выявлению имущества должника. Финансовым управляющим направлены запросы в контролирующие органы, из полученных ответов следует, что </w:t>
      </w:r>
      <w:r w:rsidRPr="00152242">
        <w:rPr>
          <w:lang w:val="ru-RU"/>
        </w:rPr>
        <w:t>движимого, недвижимого имущества, транспортных</w:t>
      </w:r>
    </w:p>
    <w:p w:rsidR="008772C2" w:rsidRPr="00152242" w:rsidRDefault="008772C2">
      <w:pPr>
        <w:rPr>
          <w:lang w:val="ru-RU"/>
        </w:rPr>
        <w:sectPr w:rsidR="008772C2" w:rsidRPr="00152242">
          <w:type w:val="continuous"/>
          <w:pgSz w:w="11910" w:h="16840"/>
          <w:pgMar w:top="400" w:right="740" w:bottom="280" w:left="300" w:header="720" w:footer="720" w:gutter="0"/>
          <w:cols w:space="720"/>
        </w:sectPr>
      </w:pPr>
    </w:p>
    <w:p w:rsidR="008772C2" w:rsidRPr="00152242" w:rsidRDefault="008772C2">
      <w:pPr>
        <w:pStyle w:val="a3"/>
        <w:spacing w:before="3"/>
        <w:ind w:left="0"/>
        <w:jc w:val="left"/>
        <w:rPr>
          <w:sz w:val="15"/>
          <w:lang w:val="ru-RU"/>
        </w:rPr>
      </w:pPr>
    </w:p>
    <w:p w:rsidR="008772C2" w:rsidRPr="00152242" w:rsidRDefault="000D62A8">
      <w:pPr>
        <w:pStyle w:val="a3"/>
        <w:spacing w:before="90" w:line="275" w:lineRule="exact"/>
        <w:jc w:val="left"/>
        <w:rPr>
          <w:lang w:val="ru-RU"/>
        </w:rPr>
      </w:pPr>
      <w:r w:rsidRPr="00152242">
        <w:rPr>
          <w:lang w:val="ru-RU"/>
        </w:rPr>
        <w:t>средств, маломерных судов за гражданином-банкротом не зарегистрировано.</w:t>
      </w:r>
    </w:p>
    <w:p w:rsidR="008772C2" w:rsidRPr="00152242" w:rsidRDefault="000D62A8">
      <w:pPr>
        <w:pStyle w:val="a3"/>
        <w:ind w:right="106" w:firstLine="710"/>
        <w:rPr>
          <w:lang w:val="ru-RU"/>
        </w:rPr>
      </w:pPr>
      <w:r w:rsidRPr="00152242">
        <w:rPr>
          <w:lang w:val="ru-RU"/>
        </w:rPr>
        <w:t>Кредиторы первой, второй очереди у должника отсутствуют, требования кредиторов третьей очереди не удовлетворены из-за от</w:t>
      </w:r>
      <w:r w:rsidRPr="00152242">
        <w:rPr>
          <w:lang w:val="ru-RU"/>
        </w:rPr>
        <w:t>сутствия конкурсной массы, источники формирования конкурсной массы отсутствуют, все мероприятия по формированию конкурсной массы выполнены.</w:t>
      </w:r>
    </w:p>
    <w:p w:rsidR="008772C2" w:rsidRPr="00152242" w:rsidRDefault="000D62A8">
      <w:pPr>
        <w:pStyle w:val="a3"/>
        <w:spacing w:before="1"/>
        <w:ind w:right="110" w:firstLine="710"/>
        <w:rPr>
          <w:lang w:val="ru-RU"/>
        </w:rPr>
      </w:pPr>
      <w:r w:rsidRPr="00152242">
        <w:rPr>
          <w:lang w:val="ru-RU"/>
        </w:rPr>
        <w:t>Доказательства того, что у должника осталось какое-либо имущество, которое может быть реализовано для получения сред</w:t>
      </w:r>
      <w:r w:rsidRPr="00152242">
        <w:rPr>
          <w:lang w:val="ru-RU"/>
        </w:rPr>
        <w:t>ств, направляемых на погашение требований кредиторов, в деле отсутствуют.</w:t>
      </w:r>
    </w:p>
    <w:p w:rsidR="008772C2" w:rsidRPr="00152242" w:rsidRDefault="000D62A8">
      <w:pPr>
        <w:pStyle w:val="a3"/>
        <w:spacing w:before="2"/>
        <w:ind w:right="110" w:firstLine="710"/>
        <w:rPr>
          <w:lang w:val="ru-RU"/>
        </w:rPr>
      </w:pPr>
      <w:proofErr w:type="gramStart"/>
      <w:r w:rsidRPr="00152242">
        <w:rPr>
          <w:lang w:val="ru-RU"/>
        </w:rPr>
        <w:t>На основе</w:t>
      </w:r>
      <w:proofErr w:type="gramEnd"/>
      <w:r w:rsidRPr="00152242">
        <w:rPr>
          <w:lang w:val="ru-RU"/>
        </w:rPr>
        <w:t xml:space="preserve"> проведенной финансовым управляющим проверки наличия (отсутствия) признаков фиктивного и преднамере</w:t>
      </w:r>
      <w:r w:rsidR="002629BC">
        <w:rPr>
          <w:lang w:val="ru-RU"/>
        </w:rPr>
        <w:t>нного банкротства ФИО</w:t>
      </w:r>
      <w:r w:rsidRPr="00152242">
        <w:rPr>
          <w:lang w:val="ru-RU"/>
        </w:rPr>
        <w:t xml:space="preserve"> были сделаны выводы </w:t>
      </w:r>
      <w:r w:rsidRPr="00152242">
        <w:rPr>
          <w:spacing w:val="-3"/>
          <w:lang w:val="ru-RU"/>
        </w:rPr>
        <w:t xml:space="preserve">об </w:t>
      </w:r>
      <w:r w:rsidRPr="00152242">
        <w:rPr>
          <w:lang w:val="ru-RU"/>
        </w:rPr>
        <w:t>отсутствии признак</w:t>
      </w:r>
      <w:r w:rsidRPr="00152242">
        <w:rPr>
          <w:lang w:val="ru-RU"/>
        </w:rPr>
        <w:t xml:space="preserve">ов преднамеренного банкротства и об отсутствии признаков </w:t>
      </w:r>
      <w:r w:rsidR="002629BC">
        <w:rPr>
          <w:lang w:val="ru-RU"/>
        </w:rPr>
        <w:t>фиктивного банкротства ФИО</w:t>
      </w:r>
    </w:p>
    <w:p w:rsidR="008772C2" w:rsidRPr="00152242" w:rsidRDefault="000D62A8">
      <w:pPr>
        <w:pStyle w:val="a3"/>
        <w:ind w:right="118" w:firstLine="710"/>
        <w:rPr>
          <w:lang w:val="ru-RU"/>
        </w:rPr>
      </w:pPr>
      <w:r w:rsidRPr="00152242">
        <w:rPr>
          <w:lang w:val="ru-RU"/>
        </w:rPr>
        <w:t xml:space="preserve">В период проведения процедуры реализации имущества гражданина финансовым управляющим не выявлено оснований для не освобождения должника от имеющихся обязательств, о наличии таких оснований лицами, участвующими в дела, не заявлено, в связи с чем, основания </w:t>
      </w:r>
      <w:r w:rsidRPr="00152242">
        <w:rPr>
          <w:lang w:val="ru-RU"/>
        </w:rPr>
        <w:t>для не освобождения гражданина от обязательств, отсутствуют.</w:t>
      </w:r>
    </w:p>
    <w:p w:rsidR="008772C2" w:rsidRPr="00152242" w:rsidRDefault="000D62A8">
      <w:pPr>
        <w:pStyle w:val="a3"/>
        <w:ind w:right="112" w:firstLine="545"/>
        <w:rPr>
          <w:lang w:val="ru-RU"/>
        </w:rPr>
      </w:pPr>
      <w:r w:rsidRPr="00152242">
        <w:rPr>
          <w:lang w:val="ru-RU"/>
        </w:rPr>
        <w:t>Арбитражный суд полагает, что при таких обстоятельствах процедуру реализации имущества гражданина в отношении должника надлежит завершить, поскольку в деле отсутствуют сведения о необходимости пр</w:t>
      </w:r>
      <w:r w:rsidRPr="00152242">
        <w:rPr>
          <w:lang w:val="ru-RU"/>
        </w:rPr>
        <w:t>оведения каких-либо действий в рамках процедуры реализации имущества гражданина для погашения требований кредиторов.</w:t>
      </w:r>
    </w:p>
    <w:p w:rsidR="008772C2" w:rsidRPr="00152242" w:rsidRDefault="000D62A8">
      <w:pPr>
        <w:pStyle w:val="a3"/>
        <w:ind w:right="106" w:firstLine="710"/>
        <w:rPr>
          <w:lang w:val="ru-RU"/>
        </w:rPr>
      </w:pPr>
      <w:r w:rsidRPr="00152242">
        <w:rPr>
          <w:lang w:val="ru-RU"/>
        </w:rPr>
        <w:t xml:space="preserve">В силу ст. 213.28 ФЗ </w:t>
      </w:r>
      <w:r w:rsidRPr="00152242">
        <w:rPr>
          <w:spacing w:val="-3"/>
          <w:lang w:val="ru-RU"/>
        </w:rPr>
        <w:t xml:space="preserve">«О </w:t>
      </w:r>
      <w:r w:rsidRPr="00152242">
        <w:rPr>
          <w:lang w:val="ru-RU"/>
        </w:rPr>
        <w:t xml:space="preserve">несостоятельности (банкротстве)», после завершения расчетов с кредиторами финансовый управляющий обязан представить в арбитражный суд </w:t>
      </w:r>
      <w:r w:rsidRPr="00152242">
        <w:rPr>
          <w:spacing w:val="-3"/>
          <w:lang w:val="ru-RU"/>
        </w:rPr>
        <w:t xml:space="preserve">отчет </w:t>
      </w:r>
      <w:r w:rsidRPr="00152242">
        <w:rPr>
          <w:lang w:val="ru-RU"/>
        </w:rPr>
        <w:t>о результатах реализации имущества гражданина с приложением копий документов, подтверждающих продажу имущества гражд</w:t>
      </w:r>
      <w:r w:rsidRPr="00152242">
        <w:rPr>
          <w:lang w:val="ru-RU"/>
        </w:rPr>
        <w:t>анина и погашение требований кредиторов, а также реестр требований кредиторов с указанием размера погашенных требований кредиторов.</w:t>
      </w:r>
    </w:p>
    <w:p w:rsidR="008772C2" w:rsidRPr="00152242" w:rsidRDefault="000D62A8">
      <w:pPr>
        <w:pStyle w:val="a3"/>
        <w:ind w:right="105" w:firstLine="710"/>
        <w:rPr>
          <w:lang w:val="ru-RU"/>
        </w:rPr>
      </w:pPr>
      <w:r w:rsidRPr="00152242">
        <w:rPr>
          <w:lang w:val="ru-RU"/>
        </w:rPr>
        <w:t>По итогам рассмотрения отчета о результатах реализации имущества гражданина арбитражный суд выносит определение о завершении</w:t>
      </w:r>
      <w:r w:rsidRPr="00152242">
        <w:rPr>
          <w:lang w:val="ru-RU"/>
        </w:rPr>
        <w:t xml:space="preserve"> реализации имущества гражданина.</w:t>
      </w:r>
    </w:p>
    <w:p w:rsidR="008772C2" w:rsidRPr="00152242" w:rsidRDefault="000D62A8">
      <w:pPr>
        <w:pStyle w:val="a3"/>
        <w:ind w:right="112" w:firstLine="710"/>
        <w:rPr>
          <w:lang w:val="ru-RU"/>
        </w:rPr>
      </w:pPr>
      <w:r w:rsidRPr="00152242">
        <w:rPr>
          <w:lang w:val="ru-RU"/>
        </w:rPr>
        <w:t xml:space="preserve">После завершения расчетов с кредиторами гражданин, признанный банкротом, освобождается </w:t>
      </w:r>
      <w:r w:rsidRPr="00152242">
        <w:rPr>
          <w:spacing w:val="-3"/>
          <w:lang w:val="ru-RU"/>
        </w:rPr>
        <w:t xml:space="preserve">от </w:t>
      </w:r>
      <w:r w:rsidRPr="00152242">
        <w:rPr>
          <w:lang w:val="ru-RU"/>
        </w:rPr>
        <w:t xml:space="preserve">дальнейшего исполнения требований кредиторов, в том числе требований кредиторов, не заявленных при введении реструктуризации долгов </w:t>
      </w:r>
      <w:r w:rsidRPr="00152242">
        <w:rPr>
          <w:lang w:val="ru-RU"/>
        </w:rPr>
        <w:t xml:space="preserve">гражданина или реализации имущества гражданина (далее - освобождение гражданина </w:t>
      </w:r>
      <w:r w:rsidRPr="00152242">
        <w:rPr>
          <w:spacing w:val="-3"/>
          <w:lang w:val="ru-RU"/>
        </w:rPr>
        <w:t xml:space="preserve">от </w:t>
      </w:r>
      <w:r w:rsidRPr="00152242">
        <w:rPr>
          <w:lang w:val="ru-RU"/>
        </w:rPr>
        <w:t>обязательств).</w:t>
      </w:r>
    </w:p>
    <w:p w:rsidR="008772C2" w:rsidRPr="00152242" w:rsidRDefault="000D62A8">
      <w:pPr>
        <w:pStyle w:val="a3"/>
        <w:ind w:right="108" w:firstLine="710"/>
        <w:rPr>
          <w:lang w:val="ru-RU"/>
        </w:rPr>
      </w:pPr>
      <w:r w:rsidRPr="00152242">
        <w:rPr>
          <w:lang w:val="ru-RU"/>
        </w:rPr>
        <w:t xml:space="preserve">Освобождение гражданина от обязательств не распространяется на требования кредиторов, предусмотренные </w:t>
      </w:r>
      <w:hyperlink r:id="rId8">
        <w:r w:rsidRPr="00152242">
          <w:rPr>
            <w:lang w:val="ru-RU"/>
          </w:rPr>
          <w:t xml:space="preserve">пунктами 4 </w:t>
        </w:r>
      </w:hyperlink>
      <w:r w:rsidRPr="00152242">
        <w:rPr>
          <w:lang w:val="ru-RU"/>
        </w:rPr>
        <w:t xml:space="preserve">и </w:t>
      </w:r>
      <w:hyperlink r:id="rId9">
        <w:r w:rsidRPr="00152242">
          <w:rPr>
            <w:lang w:val="ru-RU"/>
          </w:rPr>
          <w:t xml:space="preserve">5 </w:t>
        </w:r>
      </w:hyperlink>
      <w:r w:rsidRPr="00152242">
        <w:rPr>
          <w:lang w:val="ru-RU"/>
        </w:rPr>
        <w:t>настоящей статьи, а также на треб</w:t>
      </w:r>
      <w:r w:rsidRPr="00152242">
        <w:rPr>
          <w:lang w:val="ru-RU"/>
        </w:rPr>
        <w:t>ования, о наличии которых кредиторы не знали и не должны были знать к моменту принятия определения о завершении реализации имущества гражданина.</w:t>
      </w:r>
    </w:p>
    <w:p w:rsidR="008772C2" w:rsidRPr="00152242" w:rsidRDefault="000D62A8">
      <w:pPr>
        <w:pStyle w:val="a3"/>
        <w:ind w:left="2111"/>
        <w:jc w:val="left"/>
        <w:rPr>
          <w:lang w:val="ru-RU"/>
        </w:rPr>
      </w:pPr>
      <w:r w:rsidRPr="00152242">
        <w:rPr>
          <w:lang w:val="ru-RU"/>
        </w:rPr>
        <w:t>Освобождение гражданина от обязательств не допускается в случае, если: вступившим в законную силу судебным акто</w:t>
      </w:r>
      <w:r w:rsidRPr="00152242">
        <w:rPr>
          <w:lang w:val="ru-RU"/>
        </w:rPr>
        <w:t>м гражданин привлечен к уголовной</w:t>
      </w:r>
    </w:p>
    <w:p w:rsidR="008772C2" w:rsidRPr="00152242" w:rsidRDefault="000D62A8">
      <w:pPr>
        <w:pStyle w:val="a3"/>
        <w:spacing w:before="2"/>
        <w:ind w:right="120"/>
        <w:rPr>
          <w:lang w:val="ru-RU"/>
        </w:rPr>
      </w:pPr>
      <w:r w:rsidRPr="00152242">
        <w:rPr>
          <w:lang w:val="ru-RU"/>
        </w:rPr>
        <w:t>или административной ответственности за неправомерные действия при банкротстве, преднамеренное или фиктивное банкротство при условии, что такие правонарушения совершены в данном деле о банкротстве гражданина;</w:t>
      </w:r>
    </w:p>
    <w:p w:rsidR="008772C2" w:rsidRPr="00152242" w:rsidRDefault="000D62A8">
      <w:pPr>
        <w:pStyle w:val="a3"/>
        <w:ind w:right="105" w:firstLine="710"/>
        <w:rPr>
          <w:lang w:val="ru-RU"/>
        </w:rPr>
      </w:pPr>
      <w:r w:rsidRPr="00152242">
        <w:rPr>
          <w:lang w:val="ru-RU"/>
        </w:rPr>
        <w:t xml:space="preserve">гражданин не </w:t>
      </w:r>
      <w:r w:rsidRPr="00152242">
        <w:rPr>
          <w:lang w:val="ru-RU"/>
        </w:rPr>
        <w:t>предоставил необходимые сведения или предоставил заведомо недостоверные сведения финансовому управляющему или арбитражному суду, рассматривающему дело о банкротстве гражданина, и это обстоятельство установлено соответствующим судебным актом, принятым при р</w:t>
      </w:r>
      <w:r w:rsidRPr="00152242">
        <w:rPr>
          <w:lang w:val="ru-RU"/>
        </w:rPr>
        <w:t>ассмотрении дела о банкротстве гражданина;</w:t>
      </w:r>
    </w:p>
    <w:p w:rsidR="008772C2" w:rsidRPr="00152242" w:rsidRDefault="000D62A8">
      <w:pPr>
        <w:pStyle w:val="a3"/>
        <w:ind w:right="115" w:firstLine="710"/>
        <w:rPr>
          <w:lang w:val="ru-RU"/>
        </w:rPr>
      </w:pPr>
      <w:r w:rsidRPr="00152242">
        <w:rPr>
          <w:lang w:val="ru-RU"/>
        </w:rPr>
        <w:t>доказано, что при возникновении или исполнении обязательства, на котором конкурсный кредитор или уполномоченный орган основывал свое требование в деле о банкротстве гражданина, гражданин действовал незаконно, в то</w:t>
      </w:r>
      <w:r w:rsidRPr="00152242">
        <w:rPr>
          <w:lang w:val="ru-RU"/>
        </w:rPr>
        <w:t xml:space="preserve">м числе совершил мошенничество, злостно уклонился </w:t>
      </w:r>
      <w:r w:rsidRPr="00152242">
        <w:rPr>
          <w:spacing w:val="-3"/>
          <w:lang w:val="ru-RU"/>
        </w:rPr>
        <w:t xml:space="preserve">от </w:t>
      </w:r>
      <w:r w:rsidRPr="00152242">
        <w:rPr>
          <w:lang w:val="ru-RU"/>
        </w:rPr>
        <w:t xml:space="preserve">погашения кредиторской задолженности, уклонился </w:t>
      </w:r>
      <w:r w:rsidRPr="00152242">
        <w:rPr>
          <w:spacing w:val="-3"/>
          <w:lang w:val="ru-RU"/>
        </w:rPr>
        <w:t xml:space="preserve">от </w:t>
      </w:r>
      <w:r w:rsidRPr="00152242">
        <w:rPr>
          <w:lang w:val="ru-RU"/>
        </w:rPr>
        <w:t xml:space="preserve">уплаты налогов и (или) </w:t>
      </w:r>
      <w:r w:rsidRPr="00152242">
        <w:rPr>
          <w:spacing w:val="-3"/>
          <w:lang w:val="ru-RU"/>
        </w:rPr>
        <w:t xml:space="preserve">сборов </w:t>
      </w:r>
      <w:r w:rsidRPr="00152242">
        <w:rPr>
          <w:lang w:val="ru-RU"/>
        </w:rPr>
        <w:t>с физического лица, предоставил</w:t>
      </w:r>
      <w:r w:rsidRPr="00152242">
        <w:rPr>
          <w:spacing w:val="11"/>
          <w:lang w:val="ru-RU"/>
        </w:rPr>
        <w:t xml:space="preserve"> </w:t>
      </w:r>
      <w:r w:rsidRPr="00152242">
        <w:rPr>
          <w:lang w:val="ru-RU"/>
        </w:rPr>
        <w:t>кредитору</w:t>
      </w:r>
    </w:p>
    <w:p w:rsidR="008772C2" w:rsidRPr="00152242" w:rsidRDefault="008772C2">
      <w:pPr>
        <w:rPr>
          <w:lang w:val="ru-RU"/>
        </w:rPr>
        <w:sectPr w:rsidR="008772C2" w:rsidRPr="00152242">
          <w:headerReference w:type="default" r:id="rId10"/>
          <w:pgSz w:w="11910" w:h="16840"/>
          <w:pgMar w:top="960" w:right="740" w:bottom="280" w:left="300" w:header="751" w:footer="0" w:gutter="0"/>
          <w:pgNumType w:start="2"/>
          <w:cols w:space="720"/>
        </w:sectPr>
      </w:pPr>
    </w:p>
    <w:p w:rsidR="008772C2" w:rsidRPr="00152242" w:rsidRDefault="008772C2">
      <w:pPr>
        <w:pStyle w:val="a3"/>
        <w:spacing w:before="3"/>
        <w:ind w:left="0"/>
        <w:jc w:val="left"/>
        <w:rPr>
          <w:sz w:val="15"/>
          <w:lang w:val="ru-RU"/>
        </w:rPr>
      </w:pPr>
    </w:p>
    <w:p w:rsidR="008772C2" w:rsidRPr="00152242" w:rsidRDefault="000D62A8">
      <w:pPr>
        <w:pStyle w:val="a3"/>
        <w:spacing w:before="90"/>
        <w:jc w:val="left"/>
        <w:rPr>
          <w:lang w:val="ru-RU"/>
        </w:rPr>
      </w:pPr>
      <w:r w:rsidRPr="00152242">
        <w:rPr>
          <w:lang w:val="ru-RU"/>
        </w:rPr>
        <w:t>заведомо ложные сведения при получении кредита, скрыл или умышленно уничтожил имущество.</w:t>
      </w:r>
    </w:p>
    <w:p w:rsidR="008772C2" w:rsidRPr="00152242" w:rsidRDefault="000D62A8">
      <w:pPr>
        <w:pStyle w:val="a3"/>
        <w:ind w:right="112" w:firstLine="710"/>
        <w:rPr>
          <w:lang w:val="ru-RU"/>
        </w:rPr>
      </w:pPr>
      <w:r w:rsidRPr="00152242">
        <w:rPr>
          <w:lang w:val="ru-RU"/>
        </w:rPr>
        <w:t>В этих случаях арбитражный суд в определении о завершении реализации имущества гражданина указывает на неприменение в отношении граждан</w:t>
      </w:r>
      <w:r w:rsidRPr="00152242">
        <w:rPr>
          <w:lang w:val="ru-RU"/>
        </w:rPr>
        <w:t>ина правила об освобождении от исполнения обязательств либо выносит определение о неприменении в отношении гражданина правила об освобождении от исполнения обязательств, если эти случаи выявлены после завершения реализации имущества гражданина.</w:t>
      </w:r>
    </w:p>
    <w:p w:rsidR="008772C2" w:rsidRPr="00152242" w:rsidRDefault="000D62A8">
      <w:pPr>
        <w:pStyle w:val="a3"/>
        <w:ind w:right="105" w:firstLine="770"/>
        <w:rPr>
          <w:lang w:val="ru-RU"/>
        </w:rPr>
      </w:pPr>
      <w:r w:rsidRPr="00152242">
        <w:rPr>
          <w:lang w:val="ru-RU"/>
        </w:rPr>
        <w:t xml:space="preserve">Требования </w:t>
      </w:r>
      <w:r w:rsidRPr="00152242">
        <w:rPr>
          <w:lang w:val="ru-RU"/>
        </w:rPr>
        <w:t xml:space="preserve">кредиторов по текущим платежам, о возмещении вреда, причиненного жизни или здоровью, о выплате заработной платы и выходного пособия, о возмещении морального вреда, о взыскании алиментов, а также иные требования, неразрывно связанные с личностью кредитора, </w:t>
      </w:r>
      <w:r w:rsidRPr="00152242">
        <w:rPr>
          <w:lang w:val="ru-RU"/>
        </w:rPr>
        <w:t>в том числе требования, не заявленные при введении реструктуризации долгов гражданина или реализации имущества гражданина, сохраняют силу и могут быть предъявлены после окончания производства по делу о банкротстве гражданина в непогашенной их части в поряд</w:t>
      </w:r>
      <w:r w:rsidRPr="00152242">
        <w:rPr>
          <w:lang w:val="ru-RU"/>
        </w:rPr>
        <w:t>ке, установленном законодательством Российской Федерации.</w:t>
      </w:r>
    </w:p>
    <w:p w:rsidR="008772C2" w:rsidRPr="00152242" w:rsidRDefault="000D62A8">
      <w:pPr>
        <w:pStyle w:val="a3"/>
        <w:spacing w:before="1"/>
        <w:ind w:right="108" w:firstLine="710"/>
        <w:rPr>
          <w:lang w:val="ru-RU"/>
        </w:rPr>
      </w:pPr>
      <w:r w:rsidRPr="00152242">
        <w:rPr>
          <w:lang w:val="ru-RU"/>
        </w:rPr>
        <w:t>После завершения реализации имущества гражданина на неудовлетворенные требования кредиторов, предусмотренные настоящим пунктом и включенные в реестр требований кредиторов, арбитражный суд в установл</w:t>
      </w:r>
      <w:r w:rsidRPr="00152242">
        <w:rPr>
          <w:lang w:val="ru-RU"/>
        </w:rPr>
        <w:t xml:space="preserve">енном </w:t>
      </w:r>
      <w:hyperlink r:id="rId11">
        <w:r w:rsidRPr="00152242">
          <w:rPr>
            <w:lang w:val="ru-RU"/>
          </w:rPr>
          <w:t>законодательством</w:t>
        </w:r>
      </w:hyperlink>
      <w:r w:rsidRPr="00152242">
        <w:rPr>
          <w:lang w:val="ru-RU"/>
        </w:rPr>
        <w:t xml:space="preserve"> Российской Федерации порядке выдает исполнительные</w:t>
      </w:r>
      <w:r w:rsidRPr="00152242">
        <w:rPr>
          <w:spacing w:val="-6"/>
          <w:lang w:val="ru-RU"/>
        </w:rPr>
        <w:t xml:space="preserve"> </w:t>
      </w:r>
      <w:r w:rsidRPr="00152242">
        <w:rPr>
          <w:lang w:val="ru-RU"/>
        </w:rPr>
        <w:t>листы.</w:t>
      </w:r>
    </w:p>
    <w:p w:rsidR="008772C2" w:rsidRPr="00152242" w:rsidRDefault="000D62A8">
      <w:pPr>
        <w:pStyle w:val="a3"/>
        <w:spacing w:before="2"/>
        <w:ind w:right="103" w:firstLine="710"/>
        <w:rPr>
          <w:lang w:val="ru-RU"/>
        </w:rPr>
      </w:pPr>
      <w:r w:rsidRPr="00152242">
        <w:rPr>
          <w:lang w:val="ru-RU"/>
        </w:rPr>
        <w:t>Изучив представленные в дело доказател</w:t>
      </w:r>
      <w:r w:rsidRPr="00152242">
        <w:rPr>
          <w:lang w:val="ru-RU"/>
        </w:rPr>
        <w:t>ьства, суд приходит к выводу о наличии оснований для завершения процедуры по делу. Необходимости проведения каких-либо действий в рамках процедуры для погашения требований конкурсных кредиторов не усматривается.</w:t>
      </w:r>
    </w:p>
    <w:p w:rsidR="008772C2" w:rsidRPr="00152242" w:rsidRDefault="000D62A8">
      <w:pPr>
        <w:pStyle w:val="a3"/>
        <w:spacing w:before="1"/>
        <w:ind w:right="108" w:firstLine="565"/>
        <w:rPr>
          <w:lang w:val="ru-RU"/>
        </w:rPr>
      </w:pPr>
      <w:r w:rsidRPr="00152242">
        <w:rPr>
          <w:lang w:val="ru-RU"/>
        </w:rPr>
        <w:t xml:space="preserve">Суд, оценив представленные в материалы дела </w:t>
      </w:r>
      <w:r w:rsidRPr="00152242">
        <w:rPr>
          <w:lang w:val="ru-RU"/>
        </w:rPr>
        <w:t>доказательства, считает возможным применить к долж</w:t>
      </w:r>
      <w:r w:rsidR="00DA4372">
        <w:rPr>
          <w:lang w:val="ru-RU"/>
        </w:rPr>
        <w:t>нику – ФИО</w:t>
      </w:r>
      <w:r w:rsidRPr="00152242">
        <w:rPr>
          <w:lang w:val="ru-RU"/>
        </w:rPr>
        <w:t xml:space="preserve"> нормы об освобождении ее от дальнейшего исполнения требований кредиторов.</w:t>
      </w:r>
    </w:p>
    <w:p w:rsidR="008772C2" w:rsidRPr="00152242" w:rsidRDefault="000D62A8">
      <w:pPr>
        <w:pStyle w:val="a3"/>
        <w:ind w:right="112" w:firstLine="600"/>
        <w:rPr>
          <w:lang w:val="ru-RU"/>
        </w:rPr>
      </w:pPr>
      <w:r w:rsidRPr="00152242">
        <w:rPr>
          <w:lang w:val="ru-RU"/>
        </w:rPr>
        <w:t>Также суд считает необходимым отметить, что согласно ст. 213.30 ФЗ «О несостоятельности (банкротств</w:t>
      </w:r>
      <w:r w:rsidRPr="00152242">
        <w:rPr>
          <w:lang w:val="ru-RU"/>
        </w:rPr>
        <w:t xml:space="preserve">е)»,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(или) договорам </w:t>
      </w:r>
      <w:r w:rsidRPr="00152242">
        <w:rPr>
          <w:lang w:val="ru-RU"/>
        </w:rPr>
        <w:t>займа без указания на факт своего банкротства.</w:t>
      </w:r>
    </w:p>
    <w:p w:rsidR="008772C2" w:rsidRPr="00152242" w:rsidRDefault="000D62A8">
      <w:pPr>
        <w:pStyle w:val="a3"/>
        <w:ind w:right="116" w:firstLine="600"/>
        <w:rPr>
          <w:lang w:val="ru-RU"/>
        </w:rPr>
      </w:pPr>
      <w:r w:rsidRPr="00152242">
        <w:rPr>
          <w:lang w:val="ru-RU"/>
        </w:rPr>
        <w:t>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</w:t>
      </w:r>
      <w:r w:rsidRPr="00152242">
        <w:rPr>
          <w:lang w:val="ru-RU"/>
        </w:rPr>
        <w:t>ено по заявлению этого гражданина.</w:t>
      </w:r>
    </w:p>
    <w:p w:rsidR="008772C2" w:rsidRPr="00152242" w:rsidRDefault="000D62A8">
      <w:pPr>
        <w:pStyle w:val="a3"/>
        <w:ind w:right="111" w:firstLine="600"/>
        <w:rPr>
          <w:lang w:val="ru-RU"/>
        </w:rPr>
      </w:pPr>
      <w:r w:rsidRPr="00152242">
        <w:rPr>
          <w:lang w:val="ru-RU"/>
        </w:rPr>
        <w:t xml:space="preserve">В случае повторного признания гражданина банкротом в течение указанного периода </w:t>
      </w:r>
      <w:r w:rsidRPr="00152242">
        <w:rPr>
          <w:spacing w:val="1"/>
          <w:lang w:val="ru-RU"/>
        </w:rPr>
        <w:t xml:space="preserve">по </w:t>
      </w:r>
      <w:r w:rsidRPr="00152242">
        <w:rPr>
          <w:lang w:val="ru-RU"/>
        </w:rPr>
        <w:t xml:space="preserve">заявлению конкурсного кредитора или уполномоченного органа в ходе вновь возбужденного дела о банкротстве гражданина правило об освобождении гражданина </w:t>
      </w:r>
      <w:r w:rsidRPr="00152242">
        <w:rPr>
          <w:spacing w:val="-3"/>
          <w:lang w:val="ru-RU"/>
        </w:rPr>
        <w:t xml:space="preserve">от </w:t>
      </w:r>
      <w:r w:rsidRPr="00152242">
        <w:rPr>
          <w:lang w:val="ru-RU"/>
        </w:rPr>
        <w:t xml:space="preserve">обязательств, предусмотренное </w:t>
      </w:r>
      <w:hyperlink r:id="rId12">
        <w:r w:rsidRPr="00152242">
          <w:rPr>
            <w:lang w:val="ru-RU"/>
          </w:rPr>
          <w:t xml:space="preserve">пунктом 3 статьи 213.28 </w:t>
        </w:r>
      </w:hyperlink>
      <w:r w:rsidRPr="00152242">
        <w:rPr>
          <w:lang w:val="ru-RU"/>
        </w:rPr>
        <w:t>настоящего Федерального закона, не</w:t>
      </w:r>
      <w:r w:rsidRPr="00152242">
        <w:rPr>
          <w:spacing w:val="-3"/>
          <w:lang w:val="ru-RU"/>
        </w:rPr>
        <w:t xml:space="preserve"> </w:t>
      </w:r>
      <w:r w:rsidRPr="00152242">
        <w:rPr>
          <w:lang w:val="ru-RU"/>
        </w:rPr>
        <w:t>применяется.</w:t>
      </w:r>
    </w:p>
    <w:p w:rsidR="008772C2" w:rsidRPr="00152242" w:rsidRDefault="000D62A8">
      <w:pPr>
        <w:pStyle w:val="a3"/>
        <w:ind w:right="105" w:firstLine="600"/>
        <w:rPr>
          <w:lang w:val="ru-RU"/>
        </w:rPr>
      </w:pPr>
      <w:r w:rsidRPr="00152242">
        <w:rPr>
          <w:lang w:val="ru-RU"/>
        </w:rPr>
        <w:t>Неудовлетворенные требования кредиторов, по которым наступил срок исполнения, могут быть предъявлены в порядке, установленно</w:t>
      </w:r>
      <w:r w:rsidRPr="00152242">
        <w:rPr>
          <w:lang w:val="ru-RU"/>
        </w:rPr>
        <w:t>м законодательством Российской Федерации.</w:t>
      </w:r>
    </w:p>
    <w:p w:rsidR="008772C2" w:rsidRPr="00152242" w:rsidRDefault="000D62A8">
      <w:pPr>
        <w:pStyle w:val="a3"/>
        <w:spacing w:line="242" w:lineRule="auto"/>
        <w:ind w:right="108" w:firstLine="660"/>
        <w:rPr>
          <w:lang w:val="ru-RU"/>
        </w:rPr>
      </w:pPr>
      <w:r w:rsidRPr="00152242">
        <w:rPr>
          <w:lang w:val="ru-RU"/>
        </w:rPr>
        <w:t>После завершения реализации имущества гражданина в случае, указанном в настоящем пункте, на неудовлетворенные требования кредиторов, по которым наступил срок исполнения, арбитражным судом выдаются исполнительные ли</w:t>
      </w:r>
      <w:r w:rsidRPr="00152242">
        <w:rPr>
          <w:lang w:val="ru-RU"/>
        </w:rPr>
        <w:t>сты.</w:t>
      </w:r>
    </w:p>
    <w:p w:rsidR="008772C2" w:rsidRPr="00152242" w:rsidRDefault="000D62A8">
      <w:pPr>
        <w:pStyle w:val="a3"/>
        <w:ind w:right="116" w:firstLine="660"/>
        <w:rPr>
          <w:lang w:val="ru-RU"/>
        </w:rPr>
      </w:pPr>
      <w:r w:rsidRPr="00152242">
        <w:rPr>
          <w:lang w:val="ru-RU"/>
        </w:rPr>
        <w:t>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лица, иным образом у</w:t>
      </w:r>
      <w:r w:rsidRPr="00152242">
        <w:rPr>
          <w:lang w:val="ru-RU"/>
        </w:rPr>
        <w:t>частвовать в управлении юридическим лицом.</w:t>
      </w:r>
    </w:p>
    <w:p w:rsidR="008772C2" w:rsidRPr="00152242" w:rsidRDefault="000D62A8">
      <w:pPr>
        <w:pStyle w:val="a3"/>
        <w:ind w:right="110" w:firstLine="710"/>
        <w:rPr>
          <w:lang w:val="ru-RU"/>
        </w:rPr>
      </w:pPr>
      <w:r w:rsidRPr="00152242">
        <w:rPr>
          <w:lang w:val="ru-RU"/>
        </w:rPr>
        <w:t>Руководствуясь статьями 184-188, 223 Арбитражного процессуального кодекса Российской Федерации, статьями 213.19, 213.28 Федерального закона «О</w:t>
      </w:r>
    </w:p>
    <w:p w:rsidR="008772C2" w:rsidRPr="00152242" w:rsidRDefault="008772C2">
      <w:pPr>
        <w:rPr>
          <w:lang w:val="ru-RU"/>
        </w:rPr>
        <w:sectPr w:rsidR="008772C2" w:rsidRPr="00152242">
          <w:pgSz w:w="11910" w:h="16840"/>
          <w:pgMar w:top="960" w:right="740" w:bottom="280" w:left="300" w:header="751" w:footer="0" w:gutter="0"/>
          <w:cols w:space="720"/>
        </w:sectPr>
      </w:pPr>
    </w:p>
    <w:p w:rsidR="008772C2" w:rsidRPr="00152242" w:rsidRDefault="008772C2">
      <w:pPr>
        <w:pStyle w:val="a3"/>
        <w:spacing w:before="3"/>
        <w:ind w:left="0"/>
        <w:jc w:val="left"/>
        <w:rPr>
          <w:sz w:val="15"/>
          <w:lang w:val="ru-RU"/>
        </w:rPr>
      </w:pPr>
    </w:p>
    <w:p w:rsidR="008772C2" w:rsidRPr="00152242" w:rsidRDefault="000D62A8">
      <w:pPr>
        <w:pStyle w:val="a3"/>
        <w:spacing w:before="90"/>
        <w:jc w:val="left"/>
        <w:rPr>
          <w:lang w:val="ru-RU"/>
        </w:rPr>
      </w:pPr>
      <w:r w:rsidRPr="00152242">
        <w:rPr>
          <w:lang w:val="ru-RU"/>
        </w:rPr>
        <w:t>несостоятельности (банкротстве)», Арбитражный суд К</w:t>
      </w:r>
      <w:r w:rsidRPr="00152242">
        <w:rPr>
          <w:lang w:val="ru-RU"/>
        </w:rPr>
        <w:t>раснодарского края</w:t>
      </w:r>
    </w:p>
    <w:p w:rsidR="008772C2" w:rsidRPr="00152242" w:rsidRDefault="008772C2">
      <w:pPr>
        <w:pStyle w:val="a3"/>
        <w:spacing w:before="3"/>
        <w:ind w:left="0"/>
        <w:jc w:val="left"/>
        <w:rPr>
          <w:lang w:val="ru-RU"/>
        </w:rPr>
      </w:pPr>
    </w:p>
    <w:p w:rsidR="008772C2" w:rsidRPr="00152242" w:rsidRDefault="000D62A8">
      <w:pPr>
        <w:ind w:left="5022"/>
        <w:rPr>
          <w:b/>
          <w:sz w:val="24"/>
          <w:lang w:val="ru-RU"/>
        </w:rPr>
      </w:pPr>
      <w:r w:rsidRPr="00152242">
        <w:rPr>
          <w:b/>
          <w:sz w:val="24"/>
          <w:lang w:val="ru-RU"/>
        </w:rPr>
        <w:t>О П Р Е Д Е Л И Л:</w:t>
      </w:r>
    </w:p>
    <w:p w:rsidR="008772C2" w:rsidRPr="00152242" w:rsidRDefault="008772C2">
      <w:pPr>
        <w:pStyle w:val="a3"/>
        <w:spacing w:before="10"/>
        <w:ind w:left="0"/>
        <w:jc w:val="left"/>
        <w:rPr>
          <w:b/>
          <w:sz w:val="23"/>
          <w:lang w:val="ru-RU"/>
        </w:rPr>
      </w:pPr>
    </w:p>
    <w:p w:rsidR="008772C2" w:rsidRPr="00152242" w:rsidRDefault="000D62A8">
      <w:pPr>
        <w:pStyle w:val="a3"/>
        <w:ind w:right="117" w:firstLine="565"/>
        <w:rPr>
          <w:lang w:val="ru-RU"/>
        </w:rPr>
      </w:pPr>
      <w:r w:rsidRPr="00152242">
        <w:rPr>
          <w:lang w:val="ru-RU"/>
        </w:rPr>
        <w:t>Принять отчет финансового управляющего о результатах проведения реализации имущества до</w:t>
      </w:r>
      <w:r w:rsidR="00DA4372">
        <w:rPr>
          <w:lang w:val="ru-RU"/>
        </w:rPr>
        <w:t>лжника ФИО</w:t>
      </w:r>
      <w:r w:rsidRPr="00152242">
        <w:rPr>
          <w:lang w:val="ru-RU"/>
        </w:rPr>
        <w:t>.</w:t>
      </w:r>
    </w:p>
    <w:p w:rsidR="008772C2" w:rsidRPr="00152242" w:rsidRDefault="000D62A8">
      <w:pPr>
        <w:pStyle w:val="a3"/>
        <w:ind w:right="111" w:firstLine="565"/>
        <w:rPr>
          <w:lang w:val="ru-RU"/>
        </w:rPr>
      </w:pPr>
      <w:r w:rsidRPr="00152242">
        <w:rPr>
          <w:lang w:val="ru-RU"/>
        </w:rPr>
        <w:t>Завершить процедуру реализации имущества до</w:t>
      </w:r>
      <w:r w:rsidR="00DA4372">
        <w:rPr>
          <w:lang w:val="ru-RU"/>
        </w:rPr>
        <w:t>лжника ФИО</w:t>
      </w:r>
      <w:r w:rsidRPr="00152242">
        <w:rPr>
          <w:lang w:val="ru-RU"/>
        </w:rPr>
        <w:t>.</w:t>
      </w:r>
    </w:p>
    <w:p w:rsidR="008772C2" w:rsidRPr="00152242" w:rsidRDefault="00DA4372">
      <w:pPr>
        <w:pStyle w:val="a3"/>
        <w:spacing w:before="1"/>
        <w:ind w:right="109" w:firstLine="565"/>
        <w:rPr>
          <w:lang w:val="ru-RU"/>
        </w:rPr>
      </w:pPr>
      <w:r>
        <w:rPr>
          <w:lang w:val="ru-RU"/>
        </w:rPr>
        <w:t>Освободить ФИО</w:t>
      </w:r>
      <w:r w:rsidR="000D62A8" w:rsidRPr="00152242">
        <w:rPr>
          <w:lang w:val="ru-RU"/>
        </w:rPr>
        <w:t xml:space="preserve"> от дальнейшего исполнения требований кредиторов, в том числе требований кредиторов, не заявленных при проведении процедуры реализации имущества должника, за исключением требований кредиторов, предусмотренных пунктами 4 и 5 статьи 213.28 </w:t>
      </w:r>
      <w:proofErr w:type="spellStart"/>
      <w:r w:rsidR="000D62A8" w:rsidRPr="00152242">
        <w:rPr>
          <w:lang w:val="ru-RU"/>
        </w:rPr>
        <w:t>Ф</w:t>
      </w:r>
      <w:r w:rsidR="000D62A8" w:rsidRPr="00152242">
        <w:rPr>
          <w:lang w:val="ru-RU"/>
        </w:rPr>
        <w:t>Закона</w:t>
      </w:r>
      <w:proofErr w:type="spellEnd"/>
      <w:r w:rsidR="000D62A8" w:rsidRPr="00152242">
        <w:rPr>
          <w:lang w:val="ru-RU"/>
        </w:rPr>
        <w:t xml:space="preserve"> «О несостоятельности (банкротстве)».</w:t>
      </w:r>
    </w:p>
    <w:p w:rsidR="008772C2" w:rsidRPr="00152242" w:rsidRDefault="000D62A8">
      <w:pPr>
        <w:pStyle w:val="a3"/>
        <w:spacing w:before="1"/>
        <w:ind w:right="118" w:firstLine="565"/>
        <w:rPr>
          <w:lang w:val="ru-RU"/>
        </w:rPr>
      </w:pPr>
      <w:r w:rsidRPr="00152242">
        <w:rPr>
          <w:lang w:val="ru-RU"/>
        </w:rPr>
        <w:t>Определение подлежит немедленному исполнению и может быть обжаловано в десятидневный срок со дня его вынесения в Пятнадцатый арбитражный апелляционный суд.</w:t>
      </w:r>
    </w:p>
    <w:p w:rsidR="008772C2" w:rsidRPr="00152242" w:rsidRDefault="008772C2">
      <w:pPr>
        <w:pStyle w:val="a3"/>
        <w:ind w:left="0"/>
        <w:jc w:val="left"/>
        <w:rPr>
          <w:sz w:val="26"/>
          <w:lang w:val="ru-RU"/>
        </w:rPr>
      </w:pPr>
    </w:p>
    <w:p w:rsidR="008772C2" w:rsidRPr="00152242" w:rsidRDefault="008772C2">
      <w:pPr>
        <w:pStyle w:val="a3"/>
        <w:ind w:left="0"/>
        <w:jc w:val="left"/>
        <w:rPr>
          <w:sz w:val="22"/>
          <w:lang w:val="ru-RU"/>
        </w:rPr>
      </w:pPr>
    </w:p>
    <w:p w:rsidR="008772C2" w:rsidRDefault="000D62A8">
      <w:pPr>
        <w:pStyle w:val="a3"/>
        <w:tabs>
          <w:tab w:val="left" w:pos="8743"/>
        </w:tabs>
        <w:jc w:val="left"/>
      </w:pPr>
      <w:proofErr w:type="spellStart"/>
      <w:r>
        <w:rPr>
          <w:spacing w:val="-3"/>
        </w:rPr>
        <w:t>Судья</w:t>
      </w:r>
      <w:bookmarkStart w:id="0" w:name="_GoBack"/>
      <w:bookmarkEnd w:id="0"/>
      <w:proofErr w:type="spellEnd"/>
      <w:r>
        <w:rPr>
          <w:spacing w:val="-3"/>
        </w:rPr>
        <w:tab/>
      </w:r>
      <w:proofErr w:type="spellStart"/>
      <w:r>
        <w:t>Л.Р.Туманова</w:t>
      </w:r>
      <w:proofErr w:type="spellEnd"/>
    </w:p>
    <w:sectPr w:rsidR="008772C2">
      <w:pgSz w:w="11910" w:h="16840"/>
      <w:pgMar w:top="960" w:right="740" w:bottom="280" w:left="3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2A8" w:rsidRDefault="000D62A8">
      <w:r>
        <w:separator/>
      </w:r>
    </w:p>
  </w:endnote>
  <w:endnote w:type="continuationSeparator" w:id="0">
    <w:p w:rsidR="000D62A8" w:rsidRDefault="000D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2A8" w:rsidRDefault="000D62A8">
      <w:r>
        <w:separator/>
      </w:r>
    </w:p>
  </w:footnote>
  <w:footnote w:type="continuationSeparator" w:id="0">
    <w:p w:rsidR="000D62A8" w:rsidRDefault="000D6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2C2" w:rsidRDefault="000D62A8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15pt;margin-top:36.55pt;width:9.6pt;height:13pt;z-index:-251658752;mso-position-horizontal-relative:page;mso-position-vertical-relative:page" filled="f" stroked="f">
          <v:textbox inset="0,0,0,0">
            <w:txbxContent>
              <w:p w:rsidR="008772C2" w:rsidRDefault="000D62A8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2C2"/>
    <w:rsid w:val="000D62A8"/>
    <w:rsid w:val="00152242"/>
    <w:rsid w:val="002629BC"/>
    <w:rsid w:val="008772C2"/>
    <w:rsid w:val="00DA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ABFCB8"/>
  <w15:docId w15:val="{AE4AEBEB-B3DA-4F31-B894-6299C2B3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64AF406687F41B8ED1A4382B340E027C2721D2A88B061A0F44BACFA138B7778F13A6AAA1822DL2AB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%3D49C6B67B30E1F657D251BD94F69A40BC9A247F91E9E55E3D4E41908A687B86A9D6D9BD8B3C1Ft60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%3D65DE43192494A3EB756E321B34675DB3E5DBA0029EC734414A3142B457C42E8853CA081224966722K0CAH" TargetMode="Externa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%3D64AF406687F41B8ED1A4382B340E027C2721D2A88B061A0F44BACFA138B7778F13A6AAA1822DL2A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ИП ШХАЛАХОВ</cp:lastModifiedBy>
  <cp:revision>2</cp:revision>
  <dcterms:created xsi:type="dcterms:W3CDTF">2017-10-26T12:00:00Z</dcterms:created>
  <dcterms:modified xsi:type="dcterms:W3CDTF">2017-10-26T12:44:00Z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PDFsharp 1.32.3057-g (www.pdfsharp.net)</vt:lpwstr>
  </property>
  <property fmtid="{D5CDD505-2E9C-101B-9397-08002B2CF9AE}" pid="4" name="LastSaved">
    <vt:filetime>2017-10-26T00:00:00Z</vt:filetime>
  </property>
</Properties>
</file>