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2E2" w:rsidRDefault="00EF0770">
      <w:pPr>
        <w:tabs>
          <w:tab w:val="left" w:pos="5768"/>
        </w:tabs>
        <w:ind w:left="100"/>
        <w:rPr>
          <w:sz w:val="20"/>
        </w:rPr>
      </w:pPr>
      <w:r>
        <w:rPr>
          <w:noProof/>
          <w:position w:val="51"/>
          <w:sz w:val="20"/>
        </w:rPr>
        <w:drawing>
          <wp:inline distT="0" distB="0" distL="0" distR="0">
            <wp:extent cx="790575" cy="790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1"/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571168" cy="62636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168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2E2" w:rsidRDefault="00EF0770">
      <w:pPr>
        <w:pStyle w:val="a3"/>
        <w:spacing w:before="1"/>
        <w:ind w:left="4171" w:right="2923"/>
        <w:jc w:val="center"/>
      </w:pPr>
      <w:r w:rsidRPr="00440A97">
        <w:rPr>
          <w:lang w:val="ru-RU"/>
        </w:rPr>
        <w:t xml:space="preserve">Арбитражный суд Краснодарского края 350063, г. Краснодар, ул. </w:t>
      </w:r>
      <w:proofErr w:type="spellStart"/>
      <w:r>
        <w:t>Постовая</w:t>
      </w:r>
      <w:proofErr w:type="spellEnd"/>
      <w:r>
        <w:t>, 32</w:t>
      </w:r>
    </w:p>
    <w:p w:rsidR="00BD22E2" w:rsidRPr="00440A97" w:rsidRDefault="00EF0770">
      <w:pPr>
        <w:pStyle w:val="a3"/>
        <w:spacing w:before="4" w:line="283" w:lineRule="auto"/>
        <w:ind w:left="2926" w:right="1676"/>
        <w:jc w:val="center"/>
        <w:rPr>
          <w:lang w:val="ru-RU"/>
        </w:rPr>
      </w:pPr>
      <w:r>
        <w:pict>
          <v:line id="_x0000_s1026" style="position:absolute;left:0;text-align:left;z-index:-251658752;mso-position-horizontal-relative:page" from="83.55pt,16.15pt" to="568.75pt,16.15pt" strokeweight="1.5pt">
            <w10:wrap anchorx="page"/>
          </v:line>
        </w:pict>
      </w:r>
      <w:r>
        <w:t>e</w:t>
      </w:r>
      <w:r w:rsidRPr="00440A97">
        <w:rPr>
          <w:lang w:val="ru-RU"/>
        </w:rPr>
        <w:t>-</w:t>
      </w:r>
      <w:r>
        <w:t>mail</w:t>
      </w:r>
      <w:r w:rsidRPr="00440A97">
        <w:rPr>
          <w:lang w:val="ru-RU"/>
        </w:rPr>
        <w:t>:</w:t>
      </w:r>
      <w:r w:rsidRPr="00440A97">
        <w:rPr>
          <w:color w:val="3366CC"/>
          <w:lang w:val="ru-RU"/>
        </w:rPr>
        <w:t xml:space="preserve"> </w:t>
      </w:r>
      <w:hyperlink r:id="rId8">
        <w:r>
          <w:rPr>
            <w:color w:val="3366CC"/>
            <w:u w:val="single" w:color="3366CC"/>
          </w:rPr>
          <w:t>a</w:t>
        </w:r>
        <w:r w:rsidRPr="00440A97">
          <w:rPr>
            <w:color w:val="3366CC"/>
            <w:u w:val="single" w:color="3366CC"/>
            <w:lang w:val="ru-RU"/>
          </w:rPr>
          <w:t>32.</w:t>
        </w:r>
        <w:r>
          <w:rPr>
            <w:color w:val="3366CC"/>
            <w:u w:val="single" w:color="3366CC"/>
          </w:rPr>
          <w:t>nchernyy</w:t>
        </w:r>
        <w:r w:rsidRPr="00440A97">
          <w:rPr>
            <w:color w:val="3366CC"/>
            <w:u w:val="single" w:color="3366CC"/>
            <w:lang w:val="ru-RU"/>
          </w:rPr>
          <w:t>@</w:t>
        </w:r>
        <w:r>
          <w:rPr>
            <w:color w:val="3366CC"/>
            <w:u w:val="single" w:color="3366CC"/>
          </w:rPr>
          <w:t>ARBITR</w:t>
        </w:r>
        <w:r w:rsidRPr="00440A97">
          <w:rPr>
            <w:color w:val="3366CC"/>
            <w:u w:val="single" w:color="3366CC"/>
            <w:lang w:val="ru-RU"/>
          </w:rPr>
          <w:t>.</w:t>
        </w:r>
        <w:r>
          <w:rPr>
            <w:color w:val="3366CC"/>
            <w:u w:val="single" w:color="3366CC"/>
          </w:rPr>
          <w:t>RU</w:t>
        </w:r>
        <w:r w:rsidRPr="00440A97">
          <w:rPr>
            <w:lang w:val="ru-RU"/>
          </w:rPr>
          <w:t>,</w:t>
        </w:r>
      </w:hyperlink>
      <w:r w:rsidRPr="00440A97">
        <w:rPr>
          <w:lang w:val="ru-RU"/>
        </w:rPr>
        <w:t xml:space="preserve"> сайт:</w:t>
      </w:r>
      <w:hyperlink r:id="rId9">
        <w:r w:rsidRPr="00440A97">
          <w:rPr>
            <w:color w:val="3366CC"/>
            <w:lang w:val="ru-RU"/>
          </w:rPr>
          <w:t xml:space="preserve"> </w:t>
        </w:r>
        <w:r>
          <w:rPr>
            <w:color w:val="3366CC"/>
            <w:u w:val="single" w:color="3366CC"/>
          </w:rPr>
          <w:t>http</w:t>
        </w:r>
        <w:r w:rsidRPr="00440A97">
          <w:rPr>
            <w:color w:val="3366CC"/>
            <w:u w:val="single" w:color="3366CC"/>
            <w:lang w:val="ru-RU"/>
          </w:rPr>
          <w:t>://</w:t>
        </w:r>
        <w:proofErr w:type="spellStart"/>
        <w:r>
          <w:rPr>
            <w:color w:val="3366CC"/>
            <w:u w:val="single" w:color="3366CC"/>
          </w:rPr>
          <w:t>krasnodar</w:t>
        </w:r>
        <w:proofErr w:type="spellEnd"/>
        <w:r w:rsidRPr="00440A97">
          <w:rPr>
            <w:color w:val="3366CC"/>
            <w:u w:val="single" w:color="3366CC"/>
            <w:lang w:val="ru-RU"/>
          </w:rPr>
          <w:t>.</w:t>
        </w:r>
        <w:proofErr w:type="spellStart"/>
        <w:r>
          <w:rPr>
            <w:color w:val="3366CC"/>
            <w:u w:val="single" w:color="3366CC"/>
          </w:rPr>
          <w:t>arbitr</w:t>
        </w:r>
        <w:proofErr w:type="spellEnd"/>
        <w:r w:rsidRPr="00440A97">
          <w:rPr>
            <w:color w:val="3366CC"/>
            <w:u w:val="single" w:color="3366CC"/>
            <w:lang w:val="ru-RU"/>
          </w:rPr>
          <w:t>.</w:t>
        </w:r>
        <w:proofErr w:type="spellStart"/>
        <w:r>
          <w:rPr>
            <w:color w:val="3366CC"/>
            <w:u w:val="single" w:color="3366CC"/>
          </w:rPr>
          <w:t>ru</w:t>
        </w:r>
        <w:proofErr w:type="spellEnd"/>
      </w:hyperlink>
      <w:r w:rsidRPr="00440A97">
        <w:rPr>
          <w:lang w:val="ru-RU"/>
        </w:rPr>
        <w:t xml:space="preserve"> ОПРЕДЕЛЕНИЕ</w:t>
      </w:r>
    </w:p>
    <w:p w:rsidR="00BD22E2" w:rsidRPr="00440A97" w:rsidRDefault="00EF0770">
      <w:pPr>
        <w:pStyle w:val="a3"/>
        <w:spacing w:line="224" w:lineRule="exact"/>
        <w:ind w:left="2926" w:right="1669"/>
        <w:jc w:val="center"/>
        <w:rPr>
          <w:lang w:val="ru-RU"/>
        </w:rPr>
      </w:pPr>
      <w:r w:rsidRPr="00440A97">
        <w:rPr>
          <w:lang w:val="ru-RU"/>
        </w:rPr>
        <w:t>о завершении реализации имущества гражданина</w:t>
      </w:r>
    </w:p>
    <w:p w:rsidR="00BD22E2" w:rsidRPr="00440A97" w:rsidRDefault="00EF0770">
      <w:pPr>
        <w:pStyle w:val="a3"/>
        <w:spacing w:line="275" w:lineRule="exact"/>
        <w:ind w:left="2926" w:right="1675"/>
        <w:jc w:val="center"/>
        <w:rPr>
          <w:lang w:val="ru-RU"/>
        </w:rPr>
      </w:pPr>
      <w:r w:rsidRPr="00440A97">
        <w:rPr>
          <w:lang w:val="ru-RU"/>
        </w:rPr>
        <w:t>и освобождении гражданина от исполнения обязательств</w:t>
      </w:r>
    </w:p>
    <w:p w:rsidR="00BD22E2" w:rsidRPr="00440A97" w:rsidRDefault="00EF0770">
      <w:pPr>
        <w:pStyle w:val="a3"/>
        <w:tabs>
          <w:tab w:val="left" w:pos="8297"/>
        </w:tabs>
        <w:spacing w:line="275" w:lineRule="exact"/>
        <w:ind w:left="1204"/>
        <w:jc w:val="center"/>
        <w:rPr>
          <w:lang w:val="ru-RU"/>
        </w:rPr>
      </w:pPr>
      <w:r w:rsidRPr="00440A97">
        <w:rPr>
          <w:lang w:val="ru-RU"/>
        </w:rPr>
        <w:t>г.</w:t>
      </w:r>
      <w:r w:rsidRPr="00440A97">
        <w:rPr>
          <w:spacing w:val="-3"/>
          <w:lang w:val="ru-RU"/>
        </w:rPr>
        <w:t xml:space="preserve"> </w:t>
      </w:r>
      <w:r w:rsidRPr="00440A97">
        <w:rPr>
          <w:lang w:val="ru-RU"/>
        </w:rPr>
        <w:t>Краснодар</w:t>
      </w:r>
      <w:r w:rsidRPr="00440A97">
        <w:rPr>
          <w:lang w:val="ru-RU"/>
        </w:rPr>
        <w:tab/>
        <w:t>Дело №</w:t>
      </w:r>
      <w:r w:rsidRPr="00440A97">
        <w:rPr>
          <w:spacing w:val="-6"/>
          <w:lang w:val="ru-RU"/>
        </w:rPr>
        <w:t xml:space="preserve"> </w:t>
      </w:r>
      <w:r w:rsidRPr="00440A97">
        <w:rPr>
          <w:lang w:val="ru-RU"/>
        </w:rPr>
        <w:t>А32-31714/2016</w:t>
      </w:r>
    </w:p>
    <w:p w:rsidR="00BD22E2" w:rsidRPr="00440A97" w:rsidRDefault="00EF0770">
      <w:pPr>
        <w:pStyle w:val="a3"/>
        <w:spacing w:before="4"/>
        <w:ind w:left="0" w:right="145"/>
        <w:jc w:val="right"/>
        <w:rPr>
          <w:lang w:val="ru-RU"/>
        </w:rPr>
      </w:pPr>
      <w:r w:rsidRPr="00440A97">
        <w:rPr>
          <w:lang w:val="ru-RU"/>
        </w:rPr>
        <w:t>44/188-Б</w:t>
      </w:r>
    </w:p>
    <w:p w:rsidR="00BD22E2" w:rsidRPr="00440A97" w:rsidRDefault="00EF0770">
      <w:pPr>
        <w:pStyle w:val="a3"/>
        <w:spacing w:line="276" w:lineRule="exact"/>
        <w:jc w:val="left"/>
        <w:rPr>
          <w:lang w:val="ru-RU"/>
        </w:rPr>
      </w:pPr>
      <w:r w:rsidRPr="00440A97">
        <w:rPr>
          <w:lang w:val="ru-RU"/>
        </w:rPr>
        <w:t>28 июня 2017 года</w:t>
      </w:r>
    </w:p>
    <w:p w:rsidR="00BD22E2" w:rsidRPr="00440A97" w:rsidRDefault="00BD22E2">
      <w:pPr>
        <w:pStyle w:val="a3"/>
        <w:spacing w:before="9"/>
        <w:ind w:left="0"/>
        <w:jc w:val="left"/>
        <w:rPr>
          <w:sz w:val="23"/>
          <w:lang w:val="ru-RU"/>
        </w:rPr>
      </w:pPr>
    </w:p>
    <w:p w:rsidR="00BD22E2" w:rsidRPr="00440A97" w:rsidRDefault="00EF0770">
      <w:pPr>
        <w:pStyle w:val="a3"/>
        <w:ind w:right="136" w:firstLine="710"/>
        <w:rPr>
          <w:lang w:val="ru-RU"/>
        </w:rPr>
      </w:pPr>
      <w:r w:rsidRPr="00440A97">
        <w:rPr>
          <w:lang w:val="ru-RU"/>
        </w:rPr>
        <w:t xml:space="preserve">Арбитражный суд Краснодарского края в составе </w:t>
      </w:r>
      <w:r w:rsidRPr="00440A97">
        <w:rPr>
          <w:spacing w:val="-3"/>
          <w:lang w:val="ru-RU"/>
        </w:rPr>
        <w:t xml:space="preserve">судьи </w:t>
      </w:r>
      <w:r w:rsidRPr="00440A97">
        <w:rPr>
          <w:lang w:val="ru-RU"/>
        </w:rPr>
        <w:t>Черного Н.В., при ведении протокола судебно</w:t>
      </w:r>
      <w:r w:rsidRPr="00440A97">
        <w:rPr>
          <w:lang w:val="ru-RU"/>
        </w:rPr>
        <w:t>го заседания помощником судьи Житником Ф.С., рассмотрев в открытом судебном заседании в рамках дела о несостоятельности (</w:t>
      </w:r>
      <w:r w:rsidR="00440A97">
        <w:rPr>
          <w:lang w:val="ru-RU"/>
        </w:rPr>
        <w:t>банкротстве) гражданки - ФИО, ГГ.ГГ.ГГГГ г.р., уроженки г. ГГГГГГГ</w:t>
      </w:r>
      <w:r w:rsidRPr="00440A97">
        <w:rPr>
          <w:lang w:val="ru-RU"/>
        </w:rPr>
        <w:t xml:space="preserve">, ИНН </w:t>
      </w:r>
      <w:r w:rsidRPr="00440A97">
        <w:rPr>
          <w:spacing w:val="-3"/>
          <w:lang w:val="ru-RU"/>
        </w:rPr>
        <w:t xml:space="preserve">ФЛ </w:t>
      </w:r>
      <w:r w:rsidR="00440A97">
        <w:rPr>
          <w:lang w:val="ru-RU"/>
        </w:rPr>
        <w:t>ГГГГГГГГ, СНИЛС ГГГГГГГГГ</w:t>
      </w:r>
      <w:r w:rsidRPr="00440A97">
        <w:rPr>
          <w:lang w:val="ru-RU"/>
        </w:rPr>
        <w:t xml:space="preserve">, </w:t>
      </w:r>
      <w:r w:rsidRPr="00440A97">
        <w:rPr>
          <w:lang w:val="ru-RU"/>
        </w:rPr>
        <w:t xml:space="preserve">зарегистрированной </w:t>
      </w:r>
      <w:r w:rsidRPr="00440A97">
        <w:rPr>
          <w:spacing w:val="1"/>
          <w:lang w:val="ru-RU"/>
        </w:rPr>
        <w:t xml:space="preserve">по </w:t>
      </w:r>
      <w:r w:rsidRPr="00440A97">
        <w:rPr>
          <w:lang w:val="ru-RU"/>
        </w:rPr>
        <w:t xml:space="preserve">адресу: Краснодарский край, г. Краснодар, </w:t>
      </w:r>
      <w:r w:rsidRPr="00440A97">
        <w:rPr>
          <w:spacing w:val="-3"/>
          <w:lang w:val="ru-RU"/>
        </w:rPr>
        <w:t xml:space="preserve">ул. </w:t>
      </w:r>
      <w:r w:rsidR="00440A97">
        <w:rPr>
          <w:lang w:val="ru-RU"/>
        </w:rPr>
        <w:t>ГГГГГГГГГГ д. ГГГ</w:t>
      </w:r>
      <w:r w:rsidRPr="00440A97">
        <w:rPr>
          <w:lang w:val="ru-RU"/>
        </w:rPr>
        <w:t>, кв. 54, итоги процедуры реализации имущества</w:t>
      </w:r>
      <w:r w:rsidRPr="00440A97">
        <w:rPr>
          <w:spacing w:val="-5"/>
          <w:lang w:val="ru-RU"/>
        </w:rPr>
        <w:t xml:space="preserve"> </w:t>
      </w:r>
      <w:r w:rsidRPr="00440A97">
        <w:rPr>
          <w:lang w:val="ru-RU"/>
        </w:rPr>
        <w:t>гражданина,</w:t>
      </w:r>
    </w:p>
    <w:p w:rsidR="00BD22E2" w:rsidRPr="00440A97" w:rsidRDefault="00EF0770">
      <w:pPr>
        <w:pStyle w:val="a3"/>
        <w:spacing w:line="275" w:lineRule="exact"/>
        <w:jc w:val="left"/>
        <w:rPr>
          <w:lang w:val="ru-RU"/>
        </w:rPr>
      </w:pPr>
      <w:r w:rsidRPr="00440A97">
        <w:rPr>
          <w:lang w:val="ru-RU"/>
        </w:rPr>
        <w:t>при участии в судебном заседании:</w:t>
      </w:r>
    </w:p>
    <w:p w:rsidR="00BD22E2" w:rsidRPr="00440A97" w:rsidRDefault="00EF0770">
      <w:pPr>
        <w:pStyle w:val="a3"/>
        <w:spacing w:line="242" w:lineRule="auto"/>
        <w:ind w:right="3077"/>
        <w:jc w:val="left"/>
        <w:rPr>
          <w:lang w:val="ru-RU"/>
        </w:rPr>
      </w:pPr>
      <w:r w:rsidRPr="00440A97">
        <w:rPr>
          <w:lang w:val="ru-RU"/>
        </w:rPr>
        <w:t xml:space="preserve">от арбитражного управляющего: Кучерявенко А.А., по паспорту, от должника: </w:t>
      </w:r>
      <w:proofErr w:type="spellStart"/>
      <w:r w:rsidRPr="00440A97">
        <w:rPr>
          <w:lang w:val="ru-RU"/>
        </w:rPr>
        <w:t>Мыцик</w:t>
      </w:r>
      <w:proofErr w:type="spellEnd"/>
      <w:r w:rsidRPr="00440A97">
        <w:rPr>
          <w:lang w:val="ru-RU"/>
        </w:rPr>
        <w:t xml:space="preserve"> А.М., по доверенности от 16.04.2016,</w:t>
      </w:r>
    </w:p>
    <w:p w:rsidR="00BD22E2" w:rsidRPr="00440A97" w:rsidRDefault="00BD22E2">
      <w:pPr>
        <w:pStyle w:val="a3"/>
        <w:spacing w:before="8"/>
        <w:ind w:left="0"/>
        <w:jc w:val="left"/>
        <w:rPr>
          <w:sz w:val="23"/>
          <w:lang w:val="ru-RU"/>
        </w:rPr>
      </w:pPr>
    </w:p>
    <w:p w:rsidR="00BD22E2" w:rsidRPr="00440A97" w:rsidRDefault="00EF0770">
      <w:pPr>
        <w:pStyle w:val="a3"/>
        <w:ind w:left="4145" w:right="2923"/>
        <w:jc w:val="center"/>
        <w:rPr>
          <w:lang w:val="ru-RU"/>
        </w:rPr>
      </w:pPr>
      <w:r w:rsidRPr="00440A97">
        <w:rPr>
          <w:lang w:val="ru-RU"/>
        </w:rPr>
        <w:t>УСТАНОВИЛ:</w:t>
      </w:r>
    </w:p>
    <w:p w:rsidR="00BD22E2" w:rsidRPr="00440A97" w:rsidRDefault="00BD22E2">
      <w:pPr>
        <w:pStyle w:val="a3"/>
        <w:spacing w:before="9"/>
        <w:ind w:left="0"/>
        <w:jc w:val="left"/>
        <w:rPr>
          <w:sz w:val="23"/>
          <w:lang w:val="ru-RU"/>
        </w:rPr>
      </w:pPr>
    </w:p>
    <w:p w:rsidR="00BD22E2" w:rsidRPr="00440A97" w:rsidRDefault="00EF0770">
      <w:pPr>
        <w:pStyle w:val="a3"/>
        <w:spacing w:before="1" w:line="242" w:lineRule="auto"/>
        <w:ind w:right="143" w:firstLine="710"/>
        <w:rPr>
          <w:lang w:val="ru-RU"/>
        </w:rPr>
      </w:pPr>
      <w:r w:rsidRPr="00440A97">
        <w:rPr>
          <w:lang w:val="ru-RU"/>
        </w:rPr>
        <w:t xml:space="preserve">В арбитражный суд </w:t>
      </w:r>
      <w:r w:rsidR="00440A97">
        <w:rPr>
          <w:lang w:val="ru-RU"/>
        </w:rPr>
        <w:t>обратилась гражданка ГГГГГ Г.Г.</w:t>
      </w:r>
      <w:r w:rsidRPr="00440A97">
        <w:rPr>
          <w:lang w:val="ru-RU"/>
        </w:rPr>
        <w:t xml:space="preserve"> (далее – должник) с заявлением о признании ее несостоятельной</w:t>
      </w:r>
      <w:r w:rsidRPr="00440A97">
        <w:rPr>
          <w:spacing w:val="-10"/>
          <w:lang w:val="ru-RU"/>
        </w:rPr>
        <w:t xml:space="preserve"> </w:t>
      </w:r>
      <w:r w:rsidRPr="00440A97">
        <w:rPr>
          <w:lang w:val="ru-RU"/>
        </w:rPr>
        <w:t>(банкротом).</w:t>
      </w:r>
    </w:p>
    <w:p w:rsidR="00BD22E2" w:rsidRPr="00440A97" w:rsidRDefault="00EF0770">
      <w:pPr>
        <w:pStyle w:val="a3"/>
        <w:ind w:right="140" w:firstLine="710"/>
        <w:rPr>
          <w:lang w:val="ru-RU"/>
        </w:rPr>
      </w:pPr>
      <w:r w:rsidRPr="00440A97">
        <w:rPr>
          <w:lang w:val="ru-RU"/>
        </w:rPr>
        <w:t xml:space="preserve">Решением Арбитражного суда Краснодарского края от 08.11.2016 должник признан несостоятельным (банкротом), в отношении должника открыта процедура реализации имущества гражданина сроком на шесть месяцев, финансовым управляющим должника утвержден Кучерявенко </w:t>
      </w:r>
      <w:r w:rsidRPr="00440A97">
        <w:rPr>
          <w:lang w:val="ru-RU"/>
        </w:rPr>
        <w:t>А.А. (далее – арбитражный управляющий).</w:t>
      </w:r>
    </w:p>
    <w:p w:rsidR="00BD22E2" w:rsidRPr="00440A97" w:rsidRDefault="00EF0770">
      <w:pPr>
        <w:pStyle w:val="a3"/>
        <w:ind w:right="162" w:firstLine="710"/>
        <w:rPr>
          <w:lang w:val="ru-RU"/>
        </w:rPr>
      </w:pPr>
      <w:r w:rsidRPr="00440A97">
        <w:rPr>
          <w:lang w:val="ru-RU"/>
        </w:rPr>
        <w:t>Определением Арбитражного суда Краснодарского края от 08.06.2017 судебное заседание по рассмотрению итогов процедуры банкротства отложено на 09:45 28.06.2017 с учетом возражений предст</w:t>
      </w:r>
      <w:r w:rsidR="00440A97">
        <w:rPr>
          <w:lang w:val="ru-RU"/>
        </w:rPr>
        <w:t>авителя кредитора ИП ГГГГГГГ</w:t>
      </w:r>
      <w:r w:rsidRPr="00440A97">
        <w:rPr>
          <w:lang w:val="ru-RU"/>
        </w:rPr>
        <w:t xml:space="preserve"> Д.И. против завершения процедуры реализации имущества гражданина, представителем указано на необходимость ознакомления с материалами дела.</w:t>
      </w:r>
    </w:p>
    <w:p w:rsidR="00BD22E2" w:rsidRPr="00440A97" w:rsidRDefault="00EF0770">
      <w:pPr>
        <w:pStyle w:val="a3"/>
        <w:ind w:right="154" w:firstLine="710"/>
        <w:rPr>
          <w:lang w:val="ru-RU"/>
        </w:rPr>
      </w:pPr>
      <w:r w:rsidRPr="00440A97">
        <w:rPr>
          <w:lang w:val="ru-RU"/>
        </w:rPr>
        <w:t>Арбитражный управляющий поддержал ранее заявленное ходатайство, просил завершить процедуру реализации имущества гражданина в отношении должника.</w:t>
      </w:r>
    </w:p>
    <w:p w:rsidR="00BD22E2" w:rsidRPr="00440A97" w:rsidRDefault="00EF0770">
      <w:pPr>
        <w:pStyle w:val="a3"/>
        <w:ind w:right="149" w:firstLine="710"/>
        <w:rPr>
          <w:lang w:val="ru-RU"/>
        </w:rPr>
      </w:pPr>
      <w:r w:rsidRPr="00440A97">
        <w:rPr>
          <w:lang w:val="ru-RU"/>
        </w:rPr>
        <w:t>Представитель должника заявленное арбитражным управляющим ходатайство поддержал.</w:t>
      </w:r>
    </w:p>
    <w:p w:rsidR="00BD22E2" w:rsidRPr="00440A97" w:rsidRDefault="00EF0770">
      <w:pPr>
        <w:pStyle w:val="a3"/>
        <w:spacing w:line="244" w:lineRule="auto"/>
        <w:ind w:right="152" w:firstLine="710"/>
        <w:rPr>
          <w:lang w:val="ru-RU"/>
        </w:rPr>
      </w:pPr>
      <w:r w:rsidRPr="00440A97">
        <w:rPr>
          <w:lang w:val="ru-RU"/>
        </w:rPr>
        <w:t>Возражений против завершения п</w:t>
      </w:r>
      <w:r w:rsidRPr="00440A97">
        <w:rPr>
          <w:lang w:val="ru-RU"/>
        </w:rPr>
        <w:t>роцедуры реализации имущества гражданина в материалы дела не поступило.</w:t>
      </w:r>
    </w:p>
    <w:p w:rsidR="00BD22E2" w:rsidRPr="00440A97" w:rsidRDefault="00EF0770">
      <w:pPr>
        <w:pStyle w:val="a3"/>
        <w:spacing w:line="268" w:lineRule="exact"/>
        <w:ind w:left="2111"/>
        <w:jc w:val="left"/>
        <w:rPr>
          <w:lang w:val="ru-RU"/>
        </w:rPr>
      </w:pPr>
      <w:r w:rsidRPr="00440A97">
        <w:rPr>
          <w:lang w:val="ru-RU"/>
        </w:rPr>
        <w:t>Исследовав материалы дела, суд установил следующее.</w:t>
      </w:r>
    </w:p>
    <w:p w:rsidR="00BD22E2" w:rsidRPr="00440A97" w:rsidRDefault="00EF0770">
      <w:pPr>
        <w:pStyle w:val="a3"/>
        <w:ind w:right="143" w:firstLine="710"/>
        <w:rPr>
          <w:lang w:val="ru-RU"/>
        </w:rPr>
      </w:pPr>
      <w:r w:rsidRPr="00440A97">
        <w:rPr>
          <w:lang w:val="ru-RU"/>
        </w:rPr>
        <w:t xml:space="preserve">Согласно </w:t>
      </w:r>
      <w:proofErr w:type="gramStart"/>
      <w:r w:rsidRPr="00440A97">
        <w:rPr>
          <w:lang w:val="ru-RU"/>
        </w:rPr>
        <w:t>отчету</w:t>
      </w:r>
      <w:proofErr w:type="gramEnd"/>
      <w:r w:rsidRPr="00440A97">
        <w:rPr>
          <w:lang w:val="ru-RU"/>
        </w:rPr>
        <w:t xml:space="preserve"> финансового управляющего о своей деятельности от 30.05.2017 мероприятия по поиску имущества должника и формированию </w:t>
      </w:r>
      <w:r w:rsidRPr="00440A97">
        <w:rPr>
          <w:lang w:val="ru-RU"/>
        </w:rPr>
        <w:t>конкурсной массы арбитражным управляющим завершены, имущество у должника не выявлено, в связи с чем требования кредиторов, включенные в реестр требований кредиторов должника в полном объеме не удовлетворены.</w:t>
      </w:r>
    </w:p>
    <w:p w:rsidR="00BD22E2" w:rsidRPr="00440A97" w:rsidRDefault="00EF0770">
      <w:pPr>
        <w:pStyle w:val="a3"/>
        <w:ind w:right="152" w:firstLine="710"/>
        <w:rPr>
          <w:lang w:val="ru-RU"/>
        </w:rPr>
      </w:pPr>
      <w:r w:rsidRPr="00440A97">
        <w:rPr>
          <w:lang w:val="ru-RU"/>
        </w:rPr>
        <w:t>При решении вопроса о необходимости завершения конкурсного производства в отношении должника суд руководствуется следующим.</w:t>
      </w:r>
    </w:p>
    <w:p w:rsidR="00BD22E2" w:rsidRPr="00440A97" w:rsidRDefault="00EF0770">
      <w:pPr>
        <w:pStyle w:val="a3"/>
        <w:spacing w:line="274" w:lineRule="exact"/>
        <w:ind w:left="2111"/>
        <w:jc w:val="left"/>
        <w:rPr>
          <w:lang w:val="ru-RU"/>
        </w:rPr>
      </w:pPr>
      <w:r w:rsidRPr="00440A97">
        <w:rPr>
          <w:lang w:val="ru-RU"/>
        </w:rPr>
        <w:t xml:space="preserve">Согласно </w:t>
      </w:r>
      <w:proofErr w:type="gramStart"/>
      <w:r w:rsidRPr="00440A97">
        <w:rPr>
          <w:lang w:val="ru-RU"/>
        </w:rPr>
        <w:t>требованиям</w:t>
      </w:r>
      <w:proofErr w:type="gramEnd"/>
      <w:r w:rsidRPr="00440A97">
        <w:rPr>
          <w:lang w:val="ru-RU"/>
        </w:rPr>
        <w:t xml:space="preserve"> п. 1-3 ст. 213.28 Федерального закона от 26.10.2002 № 127-ФЗ</w:t>
      </w:r>
    </w:p>
    <w:p w:rsidR="00BD22E2" w:rsidRPr="00440A97" w:rsidRDefault="00EF0770">
      <w:pPr>
        <w:pStyle w:val="a3"/>
        <w:jc w:val="left"/>
        <w:rPr>
          <w:lang w:val="ru-RU"/>
        </w:rPr>
      </w:pPr>
      <w:r w:rsidRPr="00440A97">
        <w:rPr>
          <w:lang w:val="ru-RU"/>
        </w:rPr>
        <w:t xml:space="preserve">«О   </w:t>
      </w:r>
      <w:proofErr w:type="gramStart"/>
      <w:r w:rsidRPr="00440A97">
        <w:rPr>
          <w:lang w:val="ru-RU"/>
        </w:rPr>
        <w:t>несостоятельности  (</w:t>
      </w:r>
      <w:proofErr w:type="gramEnd"/>
      <w:r w:rsidRPr="00440A97">
        <w:rPr>
          <w:lang w:val="ru-RU"/>
        </w:rPr>
        <w:t>банкротстве)»  (далее   –</w:t>
      </w:r>
      <w:r w:rsidRPr="00440A97">
        <w:rPr>
          <w:lang w:val="ru-RU"/>
        </w:rPr>
        <w:t xml:space="preserve">   Закон  о  банкротстве)  после  завершения</w:t>
      </w:r>
    </w:p>
    <w:p w:rsidR="00BD22E2" w:rsidRPr="00440A97" w:rsidRDefault="00BD22E2">
      <w:pPr>
        <w:rPr>
          <w:lang w:val="ru-RU"/>
        </w:rPr>
        <w:sectPr w:rsidR="00BD22E2" w:rsidRPr="00440A97">
          <w:type w:val="continuous"/>
          <w:pgSz w:w="11910" w:h="16840"/>
          <w:pgMar w:top="400" w:right="420" w:bottom="280" w:left="300" w:header="720" w:footer="720" w:gutter="0"/>
          <w:cols w:space="720"/>
        </w:sectPr>
      </w:pPr>
    </w:p>
    <w:p w:rsidR="00BD22E2" w:rsidRPr="00440A97" w:rsidRDefault="00BD22E2">
      <w:pPr>
        <w:pStyle w:val="a3"/>
        <w:ind w:left="0"/>
        <w:jc w:val="left"/>
        <w:rPr>
          <w:sz w:val="20"/>
          <w:lang w:val="ru-RU"/>
        </w:rPr>
      </w:pPr>
    </w:p>
    <w:p w:rsidR="00BD22E2" w:rsidRPr="00440A97" w:rsidRDefault="00BD22E2">
      <w:pPr>
        <w:pStyle w:val="a3"/>
        <w:ind w:left="0"/>
        <w:jc w:val="left"/>
        <w:rPr>
          <w:sz w:val="22"/>
          <w:lang w:val="ru-RU"/>
        </w:rPr>
      </w:pPr>
    </w:p>
    <w:p w:rsidR="00BD22E2" w:rsidRPr="00440A97" w:rsidRDefault="00EF0770">
      <w:pPr>
        <w:pStyle w:val="a3"/>
        <w:ind w:right="148"/>
        <w:rPr>
          <w:lang w:val="ru-RU"/>
        </w:rPr>
      </w:pPr>
      <w:r w:rsidRPr="00440A97">
        <w:rPr>
          <w:lang w:val="ru-RU"/>
        </w:rPr>
        <w:t>расчетов с кредиторами финансовый управляющий обязан представить в арбитражный суд отчет о результатах реализации имущества гражданина с приложением копий документов, подтверждающих продажу иму</w:t>
      </w:r>
      <w:r w:rsidRPr="00440A97">
        <w:rPr>
          <w:lang w:val="ru-RU"/>
        </w:rPr>
        <w:t>щества гражданина и погашение требований кредиторов, а также реестр требований кредиторов с указанием размера погашенных требований кредиторов.</w:t>
      </w:r>
    </w:p>
    <w:p w:rsidR="00BD22E2" w:rsidRPr="00440A97" w:rsidRDefault="00EF0770">
      <w:pPr>
        <w:pStyle w:val="a3"/>
        <w:spacing w:before="1"/>
        <w:ind w:right="145" w:firstLine="710"/>
        <w:rPr>
          <w:lang w:val="ru-RU"/>
        </w:rPr>
      </w:pPr>
      <w:r w:rsidRPr="00440A97">
        <w:rPr>
          <w:lang w:val="ru-RU"/>
        </w:rPr>
        <w:t xml:space="preserve">По итогам рассмотрения отчета о результатах реализации имущества гражданина арбитражный суд выносит определение </w:t>
      </w:r>
      <w:r w:rsidRPr="00440A97">
        <w:rPr>
          <w:lang w:val="ru-RU"/>
        </w:rPr>
        <w:t>о завершении реализации имущества гражданина.</w:t>
      </w:r>
    </w:p>
    <w:p w:rsidR="00BD22E2" w:rsidRPr="00440A97" w:rsidRDefault="00EF0770">
      <w:pPr>
        <w:pStyle w:val="a3"/>
        <w:ind w:right="146" w:firstLine="710"/>
        <w:rPr>
          <w:lang w:val="ru-RU"/>
        </w:rPr>
      </w:pPr>
      <w:r w:rsidRPr="00440A97">
        <w:rPr>
          <w:lang w:val="ru-RU"/>
        </w:rPr>
        <w:t>После завершения расчетов с кредиторами гражданин, признанный банкротом, освобождается от дальнейшего исполнения требований кредиторов, в том числе требований кредиторов, не заявленных при введении реструктуриз</w:t>
      </w:r>
      <w:r w:rsidRPr="00440A97">
        <w:rPr>
          <w:lang w:val="ru-RU"/>
        </w:rPr>
        <w:t>ации долгов гражданина или реализации имущества гражданина (далее - освобождение гражданина от обязательств).</w:t>
      </w:r>
    </w:p>
    <w:p w:rsidR="00BD22E2" w:rsidRPr="00440A97" w:rsidRDefault="00EF0770">
      <w:pPr>
        <w:pStyle w:val="a3"/>
        <w:ind w:right="151" w:firstLine="710"/>
        <w:rPr>
          <w:lang w:val="ru-RU"/>
        </w:rPr>
      </w:pPr>
      <w:r w:rsidRPr="00440A97">
        <w:rPr>
          <w:lang w:val="ru-RU"/>
        </w:rPr>
        <w:t>Освобождение гражданина от обязательств не распространяется на требования кредиторов, предусмотренные п. 4 и 5 настоящей статьи, а также на требов</w:t>
      </w:r>
      <w:r w:rsidRPr="00440A97">
        <w:rPr>
          <w:lang w:val="ru-RU"/>
        </w:rPr>
        <w:t>ания, о наличии которых кредиторы не знали и не должны были знать к моменту принятия определения о завершении реализации имущества гражданина.</w:t>
      </w:r>
    </w:p>
    <w:p w:rsidR="00BD22E2" w:rsidRPr="00440A97" w:rsidRDefault="00EF0770">
      <w:pPr>
        <w:pStyle w:val="a3"/>
        <w:ind w:right="145" w:firstLine="710"/>
        <w:rPr>
          <w:lang w:val="ru-RU"/>
        </w:rPr>
      </w:pPr>
      <w:r w:rsidRPr="00440A97">
        <w:rPr>
          <w:lang w:val="ru-RU"/>
        </w:rPr>
        <w:t>Рассмотрев представленные арбитражным управляющим документы, суд считает, что, весь комплекс мероприятий, предусм</w:t>
      </w:r>
      <w:r w:rsidRPr="00440A97">
        <w:rPr>
          <w:lang w:val="ru-RU"/>
        </w:rPr>
        <w:t>отренных законодательством о банкротстве, выполнен арбитражным управляющим, дальнейшее продление процедуры является нецелесообразным, в связи с чем реализация имущества гражданина в отношении должника подлежит завершению с применением правил об освобождени</w:t>
      </w:r>
      <w:r w:rsidRPr="00440A97">
        <w:rPr>
          <w:lang w:val="ru-RU"/>
        </w:rPr>
        <w:t>и его от обязательств.</w:t>
      </w:r>
    </w:p>
    <w:p w:rsidR="00BD22E2" w:rsidRPr="00440A97" w:rsidRDefault="00EF0770">
      <w:pPr>
        <w:pStyle w:val="a3"/>
        <w:spacing w:before="1"/>
        <w:ind w:right="144" w:firstLine="710"/>
        <w:rPr>
          <w:lang w:val="ru-RU"/>
        </w:rPr>
      </w:pPr>
      <w:r w:rsidRPr="00440A97">
        <w:rPr>
          <w:lang w:val="ru-RU"/>
        </w:rPr>
        <w:t>Кроме того, вместе с представленными с материалы дела документами поступило ходатайство арбитражного управляющего о распределении судебных расходов в деле о банкротстве.</w:t>
      </w:r>
    </w:p>
    <w:p w:rsidR="00BD22E2" w:rsidRPr="00440A97" w:rsidRDefault="00EF0770">
      <w:pPr>
        <w:pStyle w:val="a3"/>
        <w:ind w:right="146" w:firstLine="710"/>
        <w:rPr>
          <w:lang w:val="ru-RU"/>
        </w:rPr>
      </w:pPr>
      <w:r w:rsidRPr="00440A97">
        <w:rPr>
          <w:lang w:val="ru-RU"/>
        </w:rPr>
        <w:t>Согласно указанному заявлению арбитражный управляющий просит пе</w:t>
      </w:r>
      <w:r w:rsidRPr="00440A97">
        <w:rPr>
          <w:lang w:val="ru-RU"/>
        </w:rPr>
        <w:t>речислить с депозитного счета Арбитражного суда Краснодарского края денежные средства в размере</w:t>
      </w:r>
    </w:p>
    <w:p w:rsidR="00BD22E2" w:rsidRPr="00440A97" w:rsidRDefault="00EF0770">
      <w:pPr>
        <w:pStyle w:val="a3"/>
        <w:ind w:right="148"/>
        <w:rPr>
          <w:lang w:val="ru-RU"/>
        </w:rPr>
      </w:pPr>
      <w:r w:rsidRPr="00440A97">
        <w:rPr>
          <w:lang w:val="ru-RU"/>
        </w:rPr>
        <w:t>25 000 руб., внесенные должником в качестве источника финансирования процедур, применяемых в деле о банкротстве.</w:t>
      </w:r>
    </w:p>
    <w:p w:rsidR="00BD22E2" w:rsidRPr="00440A97" w:rsidRDefault="00EF0770">
      <w:pPr>
        <w:pStyle w:val="a3"/>
        <w:ind w:right="148" w:firstLine="710"/>
        <w:rPr>
          <w:lang w:val="ru-RU"/>
        </w:rPr>
      </w:pPr>
      <w:r w:rsidRPr="00440A97">
        <w:rPr>
          <w:lang w:val="ru-RU"/>
        </w:rPr>
        <w:t>В соответствии с требованиями п. 1-3 ст. 20.6 З</w:t>
      </w:r>
      <w:r w:rsidRPr="00440A97">
        <w:rPr>
          <w:lang w:val="ru-RU"/>
        </w:rPr>
        <w:t>акона о банкротстве арбитражный управляющий имеет право на вознаграждение в деле о банкротстве, а также на возмещение в полном объеме расходов, фактически понесенных им при исполнении возложенных на него обязанностей в деле о банкротстве.</w:t>
      </w:r>
    </w:p>
    <w:p w:rsidR="00BD22E2" w:rsidRPr="00440A97" w:rsidRDefault="00EF0770">
      <w:pPr>
        <w:pStyle w:val="a3"/>
        <w:ind w:right="144" w:firstLine="710"/>
        <w:rPr>
          <w:lang w:val="ru-RU"/>
        </w:rPr>
      </w:pPr>
      <w:r w:rsidRPr="00440A97">
        <w:rPr>
          <w:lang w:val="ru-RU"/>
        </w:rPr>
        <w:t>Вознаграждение в деле о банкротстве выплачивается арбитражному управляющему за счет средств должника, если иное не предусмотрено Законом о банкротстве и состоит из фиксированной суммы и суммы процентов.</w:t>
      </w:r>
    </w:p>
    <w:p w:rsidR="00BD22E2" w:rsidRPr="00440A97" w:rsidRDefault="00EF0770">
      <w:pPr>
        <w:pStyle w:val="a3"/>
        <w:spacing w:line="242" w:lineRule="auto"/>
        <w:ind w:right="153" w:firstLine="710"/>
        <w:rPr>
          <w:lang w:val="ru-RU"/>
        </w:rPr>
      </w:pPr>
      <w:r w:rsidRPr="00440A97">
        <w:rPr>
          <w:lang w:val="ru-RU"/>
        </w:rPr>
        <w:t>В силу требований п. 2 ст. 20.6, 20.7 Закона о банкро</w:t>
      </w:r>
      <w:r w:rsidRPr="00440A97">
        <w:rPr>
          <w:lang w:val="ru-RU"/>
        </w:rPr>
        <w:t>тстве вознаграждение, а также расходы на проведение процедур, применяемых в деле о банкротстве, осуществляются за счет средств должника, если иное не предусмотрено Законом о банкротстве.</w:t>
      </w:r>
    </w:p>
    <w:p w:rsidR="00BD22E2" w:rsidRPr="00440A97" w:rsidRDefault="00EF0770">
      <w:pPr>
        <w:pStyle w:val="a3"/>
        <w:ind w:right="146" w:firstLine="710"/>
        <w:rPr>
          <w:lang w:val="ru-RU"/>
        </w:rPr>
      </w:pPr>
      <w:r w:rsidRPr="00440A97">
        <w:rPr>
          <w:lang w:val="ru-RU"/>
        </w:rPr>
        <w:t>В случае отсутствия у должника средств, достаточных для погашения рас</w:t>
      </w:r>
      <w:r w:rsidRPr="00440A97">
        <w:rPr>
          <w:lang w:val="ru-RU"/>
        </w:rPr>
        <w:t>ходов, заявитель обязан погасить указанные расходы в части, не погашенной за счет имущества должника, за исключением расходов на выплату суммы процентов по вознаграждению арбитражного управляющего (п. 3 ст. 59 Закона о банкротстве).</w:t>
      </w:r>
    </w:p>
    <w:p w:rsidR="00BD22E2" w:rsidRPr="00440A97" w:rsidRDefault="00EF0770">
      <w:pPr>
        <w:pStyle w:val="a3"/>
        <w:ind w:right="146" w:firstLine="710"/>
        <w:rPr>
          <w:lang w:val="ru-RU"/>
        </w:rPr>
      </w:pPr>
      <w:r w:rsidRPr="00440A97">
        <w:rPr>
          <w:lang w:val="ru-RU"/>
        </w:rPr>
        <w:t xml:space="preserve">Поскольку в материалах </w:t>
      </w:r>
      <w:r w:rsidRPr="00440A97">
        <w:rPr>
          <w:lang w:val="ru-RU"/>
        </w:rPr>
        <w:t>дела отсутствуют доказательства выплаты вознаграждения арбитражному управляющему за счет средств, выявленных в ходе процедуры банкротства, суд считает, что находящиеся на депозитном счете суда денежные средства в сумме</w:t>
      </w:r>
    </w:p>
    <w:p w:rsidR="00BD22E2" w:rsidRPr="00440A97" w:rsidRDefault="00EF0770">
      <w:pPr>
        <w:pStyle w:val="a3"/>
        <w:spacing w:line="242" w:lineRule="auto"/>
        <w:ind w:right="152"/>
        <w:rPr>
          <w:lang w:val="ru-RU"/>
        </w:rPr>
      </w:pPr>
      <w:r w:rsidRPr="00440A97">
        <w:rPr>
          <w:lang w:val="ru-RU"/>
        </w:rPr>
        <w:t xml:space="preserve">25 000 </w:t>
      </w:r>
      <w:r w:rsidRPr="00440A97">
        <w:rPr>
          <w:spacing w:val="-4"/>
          <w:lang w:val="ru-RU"/>
        </w:rPr>
        <w:t>руб.</w:t>
      </w:r>
      <w:r w:rsidRPr="00440A97">
        <w:rPr>
          <w:spacing w:val="51"/>
          <w:lang w:val="ru-RU"/>
        </w:rPr>
        <w:t xml:space="preserve"> </w:t>
      </w:r>
      <w:r w:rsidRPr="00440A97">
        <w:rPr>
          <w:lang w:val="ru-RU"/>
        </w:rPr>
        <w:t>подлежат перечислению арб</w:t>
      </w:r>
      <w:r w:rsidRPr="00440A97">
        <w:rPr>
          <w:lang w:val="ru-RU"/>
        </w:rPr>
        <w:t xml:space="preserve">итражному управляющему </w:t>
      </w:r>
      <w:r w:rsidRPr="00440A97">
        <w:rPr>
          <w:spacing w:val="1"/>
          <w:lang w:val="ru-RU"/>
        </w:rPr>
        <w:t xml:space="preserve">по </w:t>
      </w:r>
      <w:r w:rsidRPr="00440A97">
        <w:rPr>
          <w:lang w:val="ru-RU"/>
        </w:rPr>
        <w:t>указанным им реквизитам.</w:t>
      </w:r>
    </w:p>
    <w:p w:rsidR="00BD22E2" w:rsidRPr="00440A97" w:rsidRDefault="00EF0770">
      <w:pPr>
        <w:pStyle w:val="a3"/>
        <w:ind w:right="143" w:firstLine="710"/>
        <w:rPr>
          <w:lang w:val="ru-RU"/>
        </w:rPr>
      </w:pPr>
      <w:r w:rsidRPr="00440A97">
        <w:rPr>
          <w:lang w:val="ru-RU"/>
        </w:rPr>
        <w:t xml:space="preserve">На основании изложенного, руководствуясь ст.ст.184-188, 223 АПК РФ, </w:t>
      </w:r>
      <w:proofErr w:type="spellStart"/>
      <w:r w:rsidRPr="00440A97">
        <w:rPr>
          <w:lang w:val="ru-RU"/>
        </w:rPr>
        <w:t>ст.ст</w:t>
      </w:r>
      <w:proofErr w:type="spellEnd"/>
      <w:r w:rsidRPr="00440A97">
        <w:rPr>
          <w:lang w:val="ru-RU"/>
        </w:rPr>
        <w:t>. 213.28 Закона о банкротстве, суд</w:t>
      </w:r>
    </w:p>
    <w:p w:rsidR="00BD22E2" w:rsidRPr="00440A97" w:rsidRDefault="00BD22E2">
      <w:pPr>
        <w:pStyle w:val="a3"/>
        <w:spacing w:before="8"/>
        <w:ind w:left="0"/>
        <w:jc w:val="left"/>
        <w:rPr>
          <w:sz w:val="22"/>
          <w:lang w:val="ru-RU"/>
        </w:rPr>
      </w:pPr>
    </w:p>
    <w:p w:rsidR="00BD22E2" w:rsidRPr="00440A97" w:rsidRDefault="00EF0770">
      <w:pPr>
        <w:pStyle w:val="a3"/>
        <w:ind w:left="5467"/>
        <w:jc w:val="left"/>
        <w:rPr>
          <w:lang w:val="ru-RU"/>
        </w:rPr>
      </w:pPr>
      <w:r w:rsidRPr="00440A97">
        <w:rPr>
          <w:lang w:val="ru-RU"/>
        </w:rPr>
        <w:t>ОПРЕДЕЛИЛ:</w:t>
      </w:r>
    </w:p>
    <w:p w:rsidR="00BD22E2" w:rsidRPr="00440A97" w:rsidRDefault="00BD22E2">
      <w:pPr>
        <w:pStyle w:val="a3"/>
        <w:spacing w:before="3"/>
        <w:ind w:left="0"/>
        <w:jc w:val="left"/>
        <w:rPr>
          <w:lang w:val="ru-RU"/>
        </w:rPr>
      </w:pPr>
    </w:p>
    <w:p w:rsidR="00BD22E2" w:rsidRPr="00440A97" w:rsidRDefault="00EF0770">
      <w:pPr>
        <w:pStyle w:val="a3"/>
        <w:ind w:right="148" w:firstLine="710"/>
        <w:rPr>
          <w:lang w:val="ru-RU"/>
        </w:rPr>
      </w:pPr>
      <w:r w:rsidRPr="00440A97">
        <w:rPr>
          <w:lang w:val="ru-RU"/>
        </w:rPr>
        <w:t>Принять отчет финансового управляющего о своей деятельности и результатах проведения</w:t>
      </w:r>
      <w:r w:rsidRPr="00440A97">
        <w:rPr>
          <w:lang w:val="ru-RU"/>
        </w:rPr>
        <w:t xml:space="preserve"> реализации имущества гражданина.</w:t>
      </w:r>
    </w:p>
    <w:p w:rsidR="00BD22E2" w:rsidRPr="00440A97" w:rsidRDefault="00BD22E2">
      <w:pPr>
        <w:rPr>
          <w:lang w:val="ru-RU"/>
        </w:rPr>
        <w:sectPr w:rsidR="00BD22E2" w:rsidRPr="00440A97">
          <w:headerReference w:type="default" r:id="rId10"/>
          <w:pgSz w:w="11910" w:h="16840"/>
          <w:pgMar w:top="640" w:right="420" w:bottom="280" w:left="300" w:header="422" w:footer="0" w:gutter="0"/>
          <w:pgNumType w:start="2"/>
          <w:cols w:space="720"/>
        </w:sectPr>
      </w:pPr>
    </w:p>
    <w:p w:rsidR="00BD22E2" w:rsidRPr="00440A97" w:rsidRDefault="00BD22E2">
      <w:pPr>
        <w:pStyle w:val="a3"/>
        <w:ind w:left="0"/>
        <w:jc w:val="left"/>
        <w:rPr>
          <w:sz w:val="20"/>
          <w:lang w:val="ru-RU"/>
        </w:rPr>
      </w:pPr>
    </w:p>
    <w:p w:rsidR="00BD22E2" w:rsidRPr="00440A97" w:rsidRDefault="00BD22E2">
      <w:pPr>
        <w:pStyle w:val="a3"/>
        <w:ind w:left="0"/>
        <w:jc w:val="left"/>
        <w:rPr>
          <w:sz w:val="22"/>
          <w:lang w:val="ru-RU"/>
        </w:rPr>
      </w:pPr>
    </w:p>
    <w:p w:rsidR="00BD22E2" w:rsidRPr="00440A97" w:rsidRDefault="00EF0770">
      <w:pPr>
        <w:pStyle w:val="a3"/>
        <w:ind w:right="147" w:firstLine="710"/>
        <w:rPr>
          <w:lang w:val="ru-RU"/>
        </w:rPr>
      </w:pPr>
      <w:r w:rsidRPr="00440A97">
        <w:rPr>
          <w:lang w:val="ru-RU"/>
        </w:rPr>
        <w:t>Ходатайство арбитражного управляющего о завершении процедуры реализации имущества удовлетворить.</w:t>
      </w:r>
    </w:p>
    <w:p w:rsidR="00BD22E2" w:rsidRPr="00440A97" w:rsidRDefault="00EF0770">
      <w:pPr>
        <w:pStyle w:val="a3"/>
        <w:ind w:right="137" w:firstLine="710"/>
        <w:rPr>
          <w:lang w:val="ru-RU"/>
        </w:rPr>
      </w:pPr>
      <w:r w:rsidRPr="00440A97">
        <w:rPr>
          <w:lang w:val="ru-RU"/>
        </w:rPr>
        <w:t>Завершить процедуру реализации имущества в отношении гра</w:t>
      </w:r>
      <w:r w:rsidR="00440A97">
        <w:rPr>
          <w:lang w:val="ru-RU"/>
        </w:rPr>
        <w:t>жданки ФИО (ИНН ГГГГГГГГ</w:t>
      </w:r>
      <w:r w:rsidRPr="00440A97">
        <w:rPr>
          <w:lang w:val="ru-RU"/>
        </w:rPr>
        <w:t>).</w:t>
      </w:r>
    </w:p>
    <w:p w:rsidR="00BD22E2" w:rsidRPr="00440A97" w:rsidRDefault="00EF0770">
      <w:pPr>
        <w:pStyle w:val="a3"/>
        <w:spacing w:before="1"/>
        <w:ind w:right="149" w:firstLine="710"/>
        <w:rPr>
          <w:lang w:val="ru-RU"/>
        </w:rPr>
      </w:pPr>
      <w:r w:rsidRPr="00440A97">
        <w:rPr>
          <w:lang w:val="ru-RU"/>
        </w:rPr>
        <w:t>Осв</w:t>
      </w:r>
      <w:r w:rsidR="00440A97">
        <w:rPr>
          <w:lang w:val="ru-RU"/>
        </w:rPr>
        <w:t>ободить ФИО</w:t>
      </w:r>
      <w:r w:rsidRPr="00440A97">
        <w:rPr>
          <w:lang w:val="ru-RU"/>
        </w:rPr>
        <w:t xml:space="preserve"> от дальнейшего исполнения требований кредиторов, в том числе требований кредиторов, не заявленных при введении </w:t>
      </w:r>
      <w:r w:rsidRPr="00440A97">
        <w:rPr>
          <w:lang w:val="ru-RU"/>
        </w:rPr>
        <w:t xml:space="preserve">реструктуризации долгов гражданина или реализации имущества гражданина, за исключением случаев, предусмотренных п. </w:t>
      </w:r>
      <w:hyperlink r:id="rId11">
        <w:r w:rsidRPr="00440A97">
          <w:rPr>
            <w:lang w:val="ru-RU"/>
          </w:rPr>
          <w:t>5</w:t>
        </w:r>
      </w:hyperlink>
      <w:r w:rsidRPr="00440A97">
        <w:rPr>
          <w:lang w:val="ru-RU"/>
        </w:rPr>
        <w:t xml:space="preserve"> ст. 213.28 ФЗ «О несостоятельности (банкротстве)», а также на требований, о наличии которых кредиторы не знали и не должны были знать к моменту принятия определения о завершении реализации имущества гражданина.</w:t>
      </w:r>
    </w:p>
    <w:p w:rsidR="00BD22E2" w:rsidRPr="00440A97" w:rsidRDefault="00EF0770">
      <w:pPr>
        <w:pStyle w:val="a3"/>
        <w:ind w:right="143" w:firstLine="710"/>
        <w:rPr>
          <w:lang w:val="ru-RU"/>
        </w:rPr>
      </w:pPr>
      <w:r w:rsidRPr="00440A97">
        <w:rPr>
          <w:lang w:val="ru-RU"/>
        </w:rPr>
        <w:t>Перечислить с депозитного счета Арбитражного</w:t>
      </w:r>
      <w:r w:rsidRPr="00440A97">
        <w:rPr>
          <w:lang w:val="ru-RU"/>
        </w:rPr>
        <w:t xml:space="preserve"> суда Краснодарского края из  средств, в</w:t>
      </w:r>
      <w:r w:rsidR="00440A97">
        <w:rPr>
          <w:lang w:val="ru-RU"/>
        </w:rPr>
        <w:t>несенных 03.09.2016 ФИО</w:t>
      </w:r>
      <w:bookmarkStart w:id="0" w:name="_GoBack"/>
      <w:bookmarkEnd w:id="0"/>
      <w:r w:rsidRPr="00440A97">
        <w:rPr>
          <w:lang w:val="ru-RU"/>
        </w:rPr>
        <w:t xml:space="preserve">, денежные средства в размере 25 000 </w:t>
      </w:r>
      <w:r w:rsidRPr="00440A97">
        <w:rPr>
          <w:spacing w:val="-3"/>
          <w:lang w:val="ru-RU"/>
        </w:rPr>
        <w:t xml:space="preserve">руб. </w:t>
      </w:r>
      <w:r w:rsidRPr="00440A97">
        <w:rPr>
          <w:lang w:val="ru-RU"/>
        </w:rPr>
        <w:t xml:space="preserve">в качестве выплаты вознаграждения финансового управляющего </w:t>
      </w:r>
      <w:r w:rsidRPr="00440A97">
        <w:rPr>
          <w:spacing w:val="1"/>
          <w:lang w:val="ru-RU"/>
        </w:rPr>
        <w:t xml:space="preserve">по </w:t>
      </w:r>
      <w:r w:rsidRPr="00440A97">
        <w:rPr>
          <w:lang w:val="ru-RU"/>
        </w:rPr>
        <w:t>следующим банковским реквизитам:   Получатель   –   Кучерявенко   Антон   Анатол</w:t>
      </w:r>
      <w:r w:rsidRPr="00440A97">
        <w:rPr>
          <w:lang w:val="ru-RU"/>
        </w:rPr>
        <w:t>ьевич,   банк   получателя   – ПАО «Сбербанк</w:t>
      </w:r>
      <w:r w:rsidRPr="00440A97">
        <w:rPr>
          <w:spacing w:val="10"/>
          <w:lang w:val="ru-RU"/>
        </w:rPr>
        <w:t xml:space="preserve"> </w:t>
      </w:r>
      <w:r w:rsidRPr="00440A97">
        <w:rPr>
          <w:lang w:val="ru-RU"/>
        </w:rPr>
        <w:t>России»,</w:t>
      </w:r>
      <w:r w:rsidRPr="00440A97">
        <w:rPr>
          <w:spacing w:val="12"/>
          <w:lang w:val="ru-RU"/>
        </w:rPr>
        <w:t xml:space="preserve"> </w:t>
      </w:r>
      <w:r w:rsidRPr="00440A97">
        <w:rPr>
          <w:lang w:val="ru-RU"/>
        </w:rPr>
        <w:t>ИНН</w:t>
      </w:r>
      <w:r w:rsidRPr="00440A97">
        <w:rPr>
          <w:spacing w:val="13"/>
          <w:lang w:val="ru-RU"/>
        </w:rPr>
        <w:t xml:space="preserve"> </w:t>
      </w:r>
      <w:r w:rsidRPr="00440A97">
        <w:rPr>
          <w:lang w:val="ru-RU"/>
        </w:rPr>
        <w:t>–</w:t>
      </w:r>
      <w:r w:rsidRPr="00440A97">
        <w:rPr>
          <w:spacing w:val="12"/>
          <w:lang w:val="ru-RU"/>
        </w:rPr>
        <w:t xml:space="preserve"> </w:t>
      </w:r>
      <w:r w:rsidRPr="00440A97">
        <w:rPr>
          <w:lang w:val="ru-RU"/>
        </w:rPr>
        <w:t>7707083893,</w:t>
      </w:r>
      <w:r w:rsidRPr="00440A97">
        <w:rPr>
          <w:spacing w:val="11"/>
          <w:lang w:val="ru-RU"/>
        </w:rPr>
        <w:t xml:space="preserve"> </w:t>
      </w:r>
      <w:r w:rsidRPr="00440A97">
        <w:rPr>
          <w:lang w:val="ru-RU"/>
        </w:rPr>
        <w:t>БИК</w:t>
      </w:r>
      <w:r w:rsidRPr="00440A97">
        <w:rPr>
          <w:spacing w:val="13"/>
          <w:lang w:val="ru-RU"/>
        </w:rPr>
        <w:t xml:space="preserve"> </w:t>
      </w:r>
      <w:r w:rsidRPr="00440A97">
        <w:rPr>
          <w:lang w:val="ru-RU"/>
        </w:rPr>
        <w:t>–</w:t>
      </w:r>
      <w:r w:rsidRPr="00440A97">
        <w:rPr>
          <w:spacing w:val="12"/>
          <w:lang w:val="ru-RU"/>
        </w:rPr>
        <w:t xml:space="preserve"> </w:t>
      </w:r>
      <w:r w:rsidRPr="00440A97">
        <w:rPr>
          <w:lang w:val="ru-RU"/>
        </w:rPr>
        <w:t>040349602,</w:t>
      </w:r>
      <w:r w:rsidRPr="00440A97">
        <w:rPr>
          <w:spacing w:val="12"/>
          <w:lang w:val="ru-RU"/>
        </w:rPr>
        <w:t xml:space="preserve"> </w:t>
      </w:r>
      <w:r w:rsidRPr="00440A97">
        <w:rPr>
          <w:lang w:val="ru-RU"/>
        </w:rPr>
        <w:t>к/с</w:t>
      </w:r>
      <w:r w:rsidRPr="00440A97">
        <w:rPr>
          <w:spacing w:val="10"/>
          <w:lang w:val="ru-RU"/>
        </w:rPr>
        <w:t xml:space="preserve"> </w:t>
      </w:r>
      <w:r w:rsidRPr="00440A97">
        <w:rPr>
          <w:lang w:val="ru-RU"/>
        </w:rPr>
        <w:t>30101810100000000602,</w:t>
      </w:r>
    </w:p>
    <w:p w:rsidR="00BD22E2" w:rsidRPr="00440A97" w:rsidRDefault="00EF0770">
      <w:pPr>
        <w:pStyle w:val="a3"/>
        <w:spacing w:line="276" w:lineRule="exact"/>
        <w:jc w:val="left"/>
        <w:rPr>
          <w:lang w:val="ru-RU"/>
        </w:rPr>
      </w:pPr>
      <w:r w:rsidRPr="00440A97">
        <w:rPr>
          <w:lang w:val="ru-RU"/>
        </w:rPr>
        <w:t>счет получателя (р/с) – 40817810130007382816.</w:t>
      </w:r>
    </w:p>
    <w:p w:rsidR="00BD22E2" w:rsidRPr="00440A97" w:rsidRDefault="00EF0770">
      <w:pPr>
        <w:pStyle w:val="a3"/>
        <w:spacing w:line="242" w:lineRule="auto"/>
        <w:ind w:right="145" w:firstLine="710"/>
        <w:rPr>
          <w:lang w:val="ru-RU"/>
        </w:rPr>
      </w:pPr>
      <w:r w:rsidRPr="00440A97">
        <w:rPr>
          <w:lang w:val="ru-RU"/>
        </w:rPr>
        <w:t>Определение суда может быть обжаловано в Пятнадцатый арбитражный апелляционный суд в течение де</w:t>
      </w:r>
      <w:r w:rsidRPr="00440A97">
        <w:rPr>
          <w:lang w:val="ru-RU"/>
        </w:rPr>
        <w:t>сяти дней со дня изготовления полного текста судебного акта.</w:t>
      </w:r>
    </w:p>
    <w:p w:rsidR="00BD22E2" w:rsidRPr="00440A97" w:rsidRDefault="00BD22E2">
      <w:pPr>
        <w:pStyle w:val="a3"/>
        <w:ind w:left="0"/>
        <w:jc w:val="left"/>
        <w:rPr>
          <w:sz w:val="26"/>
          <w:lang w:val="ru-RU"/>
        </w:rPr>
      </w:pPr>
    </w:p>
    <w:p w:rsidR="00BD22E2" w:rsidRPr="00440A97" w:rsidRDefault="00BD22E2">
      <w:pPr>
        <w:pStyle w:val="a3"/>
        <w:spacing w:before="2"/>
        <w:ind w:left="0"/>
        <w:jc w:val="left"/>
        <w:rPr>
          <w:sz w:val="21"/>
          <w:lang w:val="ru-RU"/>
        </w:rPr>
      </w:pPr>
    </w:p>
    <w:p w:rsidR="00BD22E2" w:rsidRDefault="00EF0770">
      <w:pPr>
        <w:pStyle w:val="a3"/>
        <w:tabs>
          <w:tab w:val="left" w:pos="9673"/>
        </w:tabs>
        <w:jc w:val="left"/>
      </w:pPr>
      <w:proofErr w:type="spellStart"/>
      <w:r>
        <w:rPr>
          <w:spacing w:val="-3"/>
        </w:rPr>
        <w:t>Судья</w:t>
      </w:r>
      <w:proofErr w:type="spellEnd"/>
      <w:r>
        <w:rPr>
          <w:spacing w:val="-3"/>
        </w:rPr>
        <w:tab/>
      </w:r>
      <w:r>
        <w:t>Н.В.</w:t>
      </w:r>
      <w:r>
        <w:rPr>
          <w:spacing w:val="-1"/>
        </w:rPr>
        <w:t xml:space="preserve"> </w:t>
      </w:r>
      <w:proofErr w:type="spellStart"/>
      <w:r>
        <w:t>Черный</w:t>
      </w:r>
      <w:proofErr w:type="spellEnd"/>
    </w:p>
    <w:sectPr w:rsidR="00BD22E2">
      <w:pgSz w:w="11910" w:h="16840"/>
      <w:pgMar w:top="640" w:right="420" w:bottom="280" w:left="300" w:header="4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770" w:rsidRDefault="00EF0770">
      <w:r>
        <w:separator/>
      </w:r>
    </w:p>
  </w:endnote>
  <w:endnote w:type="continuationSeparator" w:id="0">
    <w:p w:rsidR="00EF0770" w:rsidRDefault="00EF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770" w:rsidRDefault="00EF0770">
      <w:r>
        <w:separator/>
      </w:r>
    </w:p>
  </w:footnote>
  <w:footnote w:type="continuationSeparator" w:id="0">
    <w:p w:rsidR="00EF0770" w:rsidRDefault="00EF0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2E2" w:rsidRDefault="00EF077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1.65pt;margin-top:20.1pt;width:9pt;height:13.1pt;z-index:-251658752;mso-position-horizontal-relative:page;mso-position-vertical-relative:page" filled="f" stroked="f">
          <v:textbox inset="0,0,0,0">
            <w:txbxContent>
              <w:p w:rsidR="00BD22E2" w:rsidRDefault="00EF0770">
                <w:pPr>
                  <w:spacing w:before="11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40A97">
                  <w:rPr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D22E2"/>
    <w:rsid w:val="00440A97"/>
    <w:rsid w:val="00BD22E2"/>
    <w:rsid w:val="00E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A5064F"/>
  <w15:docId w15:val="{D61CEA3E-0FD0-44CF-8F0B-EA054857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32.nchernyy@ARBIT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%3D5B8E4EE4D36017F140A49E46535C9D769A73F03A2987F291F6C6625291CB9C00B9BF10F88939h4pEI" TargetMode="Externa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krasnodar.arbit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1160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ИП ШХАЛАХОВ</cp:lastModifiedBy>
  <cp:revision>2</cp:revision>
  <dcterms:created xsi:type="dcterms:W3CDTF">2017-10-03T12:19:00Z</dcterms:created>
  <dcterms:modified xsi:type="dcterms:W3CDTF">2017-10-03T12:26:00Z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2017-07-02T00:00:00Z</vt:filetime>
  </property>
  <property fmtid="{D5CDD505-2E9C-101B-9397-08002B2CF9AE}" pid="3" name="Creator">
    <vt:lpwstr>PDFsharp 1.32.3057-g (www.pdfsharp.net)</vt:lpwstr>
  </property>
  <property fmtid="{D5CDD505-2E9C-101B-9397-08002B2CF9AE}" pid="4" name="LastSaved">
    <vt:filetime>2017-10-03T00:00:00Z</vt:filetime>
  </property>
</Properties>
</file>